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216A2" w:rsidRPr="00812811" w:rsidRDefault="004216A2" w:rsidP="004216A2">
      <w:pPr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bookmarkStart w:id="0" w:name="_GoBack"/>
      <w:r w:rsidRPr="00812811">
        <w:rPr>
          <w:rFonts w:ascii="Times New Roman" w:eastAsia="Calibri" w:hAnsi="Times New Roman" w:cs="Times New Roman"/>
          <w:b/>
          <w:sz w:val="24"/>
          <w:szCs w:val="24"/>
        </w:rPr>
        <w:t>Информация</w:t>
      </w:r>
    </w:p>
    <w:p w:rsidR="004216A2" w:rsidRPr="00812811" w:rsidRDefault="004216A2" w:rsidP="004216A2">
      <w:pPr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12811">
        <w:rPr>
          <w:rFonts w:ascii="Times New Roman" w:eastAsia="Calibri" w:hAnsi="Times New Roman" w:cs="Times New Roman"/>
          <w:b/>
          <w:sz w:val="24"/>
          <w:szCs w:val="24"/>
        </w:rPr>
        <w:t>об итогах антикоррупционной экспертизы</w:t>
      </w:r>
      <w:bookmarkEnd w:id="0"/>
      <w:r w:rsidRPr="00812811">
        <w:rPr>
          <w:rFonts w:ascii="Times New Roman" w:eastAsia="Calibri" w:hAnsi="Times New Roman" w:cs="Times New Roman"/>
          <w:b/>
          <w:sz w:val="24"/>
          <w:szCs w:val="24"/>
        </w:rPr>
        <w:t xml:space="preserve"> проектов муниципальных нормативных правовых актов и муниципальных нормативных правовых акт</w:t>
      </w:r>
      <w:r>
        <w:rPr>
          <w:rFonts w:ascii="Times New Roman" w:eastAsia="Calibri" w:hAnsi="Times New Roman" w:cs="Times New Roman"/>
          <w:b/>
          <w:sz w:val="24"/>
          <w:szCs w:val="24"/>
        </w:rPr>
        <w:t xml:space="preserve">ов администрации города </w:t>
      </w:r>
      <w:proofErr w:type="spellStart"/>
      <w:r>
        <w:rPr>
          <w:rFonts w:ascii="Times New Roman" w:eastAsia="Calibri" w:hAnsi="Times New Roman" w:cs="Times New Roman"/>
          <w:b/>
          <w:sz w:val="24"/>
          <w:szCs w:val="24"/>
        </w:rPr>
        <w:t>Покачи</w:t>
      </w:r>
      <w:proofErr w:type="spellEnd"/>
      <w:r>
        <w:rPr>
          <w:rFonts w:ascii="Times New Roman" w:eastAsia="Calibri" w:hAnsi="Times New Roman" w:cs="Times New Roman"/>
          <w:b/>
          <w:sz w:val="24"/>
          <w:szCs w:val="24"/>
        </w:rPr>
        <w:t xml:space="preserve"> за первое полугодие 2024 год по состоянию на 20.06.2024</w:t>
      </w:r>
    </w:p>
    <w:p w:rsidR="004216A2" w:rsidRDefault="004216A2" w:rsidP="004216A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216A2" w:rsidRPr="00812811" w:rsidRDefault="004216A2" w:rsidP="004216A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1281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Антикоррупционная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81281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экспертиза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81281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проектов муниципальных нормативных правовых актов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81281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и муниципальных нормативных правовых актов администрации города </w:t>
      </w:r>
      <w:proofErr w:type="spellStart"/>
      <w:r w:rsidRPr="0081281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Покачи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>(далее - МНПА)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проводится в соответствии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>со следующими правовыми актами:</w:t>
      </w:r>
    </w:p>
    <w:p w:rsidR="004216A2" w:rsidRPr="00812811" w:rsidRDefault="004216A2" w:rsidP="004216A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>1) Федеральным законом от 17.07.2009 №172-ФЗ «Об антикоррупционной экспертизе нормативных правовых актов и проектов нормативных правовых актов»,</w:t>
      </w:r>
    </w:p>
    <w:p w:rsidR="004216A2" w:rsidRPr="00812811" w:rsidRDefault="004216A2" w:rsidP="004216A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2) Законом ХМАО - Югры от 25.09.2008 №86-оз «О мерах по противодействию коррупции </w:t>
      </w:r>
      <w:proofErr w:type="gramStart"/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>Ханты-Мансийском</w:t>
      </w:r>
      <w:proofErr w:type="gramEnd"/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автономном округе – Югре»;</w:t>
      </w:r>
    </w:p>
    <w:p w:rsidR="004216A2" w:rsidRPr="00812811" w:rsidRDefault="004216A2" w:rsidP="004216A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>3) постановлением Правительства Российской Федерации от 26.02.2010 №96 «Об антикоррупционной экспертизе нормативных правовых актов и проектов нормативных правовых актов»;</w:t>
      </w:r>
    </w:p>
    <w:p w:rsidR="004216A2" w:rsidRPr="00812811" w:rsidRDefault="004216A2" w:rsidP="004216A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>4)</w:t>
      </w:r>
      <w:r w:rsidRPr="00812811">
        <w:rPr>
          <w:rFonts w:ascii="Times New Roman" w:eastAsia="Calibri" w:hAnsi="Times New Roman" w:cs="Times New Roman"/>
          <w:sz w:val="24"/>
          <w:szCs w:val="24"/>
        </w:rPr>
        <w:t xml:space="preserve"> постановлением администрации города </w:t>
      </w:r>
      <w:proofErr w:type="spellStart"/>
      <w:r w:rsidRPr="00812811">
        <w:rPr>
          <w:rFonts w:ascii="Times New Roman" w:eastAsia="Calibri" w:hAnsi="Times New Roman" w:cs="Times New Roman"/>
          <w:sz w:val="24"/>
          <w:szCs w:val="24"/>
        </w:rPr>
        <w:t>Покачи</w:t>
      </w:r>
      <w:proofErr w:type="spellEnd"/>
      <w:r w:rsidRPr="00812811">
        <w:rPr>
          <w:rFonts w:ascii="Times New Roman" w:eastAsia="Calibri" w:hAnsi="Times New Roman" w:cs="Times New Roman"/>
          <w:sz w:val="24"/>
          <w:szCs w:val="24"/>
        </w:rPr>
        <w:t xml:space="preserve"> от</w:t>
      </w:r>
      <w:r w:rsidRPr="006F115F">
        <w:rPr>
          <w:rFonts w:ascii="Times New Roman" w:eastAsia="Calibri" w:hAnsi="Times New Roman" w:cs="Times New Roman"/>
          <w:sz w:val="24"/>
          <w:szCs w:val="24"/>
        </w:rPr>
        <w:t xml:space="preserve"> 22.08.2022 </w:t>
      </w:r>
      <w:r>
        <w:rPr>
          <w:rFonts w:ascii="Times New Roman" w:eastAsia="Calibri" w:hAnsi="Times New Roman" w:cs="Times New Roman"/>
          <w:sz w:val="24"/>
          <w:szCs w:val="24"/>
        </w:rPr>
        <w:t>№</w:t>
      </w:r>
      <w:r w:rsidRPr="006F115F">
        <w:rPr>
          <w:rFonts w:ascii="Times New Roman" w:eastAsia="Calibri" w:hAnsi="Times New Roman" w:cs="Times New Roman"/>
          <w:sz w:val="24"/>
          <w:szCs w:val="24"/>
        </w:rPr>
        <w:t xml:space="preserve">899 </w:t>
      </w:r>
      <w:r>
        <w:rPr>
          <w:rFonts w:ascii="Times New Roman" w:eastAsia="Calibri" w:hAnsi="Times New Roman" w:cs="Times New Roman"/>
          <w:sz w:val="24"/>
          <w:szCs w:val="24"/>
        </w:rPr>
        <w:t>«</w:t>
      </w:r>
      <w:r w:rsidRPr="006F115F">
        <w:rPr>
          <w:rFonts w:ascii="Times New Roman" w:eastAsia="Calibri" w:hAnsi="Times New Roman" w:cs="Times New Roman"/>
          <w:sz w:val="24"/>
          <w:szCs w:val="24"/>
        </w:rPr>
        <w:t>О Порядке проведения антикоррупционной экспертизы проектов муниципальных нормативных правовых актов и действующих муниципальных нормативных правовых ак</w:t>
      </w:r>
      <w:r>
        <w:rPr>
          <w:rFonts w:ascii="Times New Roman" w:eastAsia="Calibri" w:hAnsi="Times New Roman" w:cs="Times New Roman"/>
          <w:sz w:val="24"/>
          <w:szCs w:val="24"/>
        </w:rPr>
        <w:t xml:space="preserve">тов администрации города 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Покачи</w:t>
      </w:r>
      <w:proofErr w:type="spellEnd"/>
      <w:r w:rsidRPr="00812811">
        <w:rPr>
          <w:rFonts w:ascii="Times New Roman" w:eastAsia="Calibri" w:hAnsi="Times New Roman" w:cs="Times New Roman"/>
          <w:sz w:val="24"/>
          <w:szCs w:val="24"/>
        </w:rPr>
        <w:t>» (далее – Порядок).</w:t>
      </w:r>
    </w:p>
    <w:p w:rsidR="004216A2" w:rsidRPr="00812811" w:rsidRDefault="004216A2" w:rsidP="004216A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соответствии с частью 2 статьи 2 Порядка антикоррупционная экспертиза проектов МНПА проводится </w:t>
      </w:r>
      <w:r w:rsidRPr="00812811">
        <w:rPr>
          <w:rFonts w:ascii="Times New Roman" w:eastAsia="Calibri" w:hAnsi="Times New Roman" w:cs="Times New Roman"/>
          <w:sz w:val="24"/>
          <w:szCs w:val="24"/>
        </w:rPr>
        <w:t xml:space="preserve">должностными лицами контрольно-правового управления администрации города </w:t>
      </w:r>
      <w:proofErr w:type="spellStart"/>
      <w:r w:rsidRPr="00812811">
        <w:rPr>
          <w:rFonts w:ascii="Times New Roman" w:eastAsia="Calibri" w:hAnsi="Times New Roman" w:cs="Times New Roman"/>
          <w:sz w:val="24"/>
          <w:szCs w:val="24"/>
        </w:rPr>
        <w:t>Покачи</w:t>
      </w:r>
      <w:proofErr w:type="spellEnd"/>
      <w:r w:rsidRPr="00812811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 проведении правовой экспертизы. </w:t>
      </w:r>
    </w:p>
    <w:p w:rsidR="004216A2" w:rsidRPr="00821051" w:rsidRDefault="004216A2" w:rsidP="004216A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12811">
        <w:rPr>
          <w:rFonts w:ascii="Times New Roman" w:eastAsia="Calibri" w:hAnsi="Times New Roman" w:cs="Times New Roman"/>
          <w:sz w:val="24"/>
          <w:szCs w:val="24"/>
        </w:rPr>
        <w:t xml:space="preserve">Результаты антикоррупционной экспертизы оформляются в соответствии с </w:t>
      </w:r>
      <w:hyperlink r:id="rId5" w:history="1">
        <w:r w:rsidRPr="00812811">
          <w:rPr>
            <w:rFonts w:ascii="Times New Roman" w:eastAsia="Calibri" w:hAnsi="Times New Roman" w:cs="Times New Roman"/>
            <w:sz w:val="24"/>
            <w:szCs w:val="24"/>
          </w:rPr>
          <w:t>методикой</w:t>
        </w:r>
      </w:hyperlink>
      <w:r w:rsidRPr="00812811">
        <w:rPr>
          <w:rFonts w:ascii="Times New Roman" w:eastAsia="Calibri" w:hAnsi="Times New Roman" w:cs="Times New Roman"/>
          <w:sz w:val="24"/>
          <w:szCs w:val="24"/>
        </w:rPr>
        <w:t xml:space="preserve"> осуществления антикоррупционной экспертизы, утверждённой </w:t>
      </w:r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постановление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 Правительства РФ от 26.02.2010 №</w:t>
      </w:r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>96 (далее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>- методика)</w:t>
      </w:r>
      <w:r w:rsidRPr="00812811">
        <w:rPr>
          <w:rFonts w:ascii="Times New Roman" w:eastAsia="Calibri" w:hAnsi="Times New Roman" w:cs="Times New Roman"/>
          <w:sz w:val="24"/>
          <w:szCs w:val="24"/>
        </w:rPr>
        <w:t>, и отражаются в заключении, подготавливаемом по итогам правовой экспертизы проектов муниципальных правовых актов.</w:t>
      </w:r>
    </w:p>
    <w:p w:rsidR="004216A2" w:rsidRPr="00812811" w:rsidRDefault="004216A2" w:rsidP="004216A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12811">
        <w:rPr>
          <w:rFonts w:ascii="Times New Roman" w:eastAsia="Calibri" w:hAnsi="Times New Roman" w:cs="Times New Roman"/>
          <w:sz w:val="24"/>
          <w:szCs w:val="24"/>
        </w:rPr>
        <w:t xml:space="preserve">За отчётный период </w:t>
      </w:r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была проведена правовая экспертиза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146</w:t>
      </w:r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проектов МНПА. На каждый нормативный проект МПА специалистами КПУ готовятс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я заключения. По состоянию на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20.06.2024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подготовлено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292</w:t>
      </w:r>
      <w:r w:rsidRPr="0081281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заключение (из – них 16</w:t>
      </w:r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повторных).</w:t>
      </w:r>
    </w:p>
    <w:p w:rsidR="004216A2" w:rsidRPr="00812811" w:rsidRDefault="004216A2" w:rsidP="004216A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>Следует отметить, что большинство проектов МНПА соответствуют действующему законодательству.</w:t>
      </w:r>
    </w:p>
    <w:p w:rsidR="004216A2" w:rsidRPr="00812811" w:rsidRDefault="004216A2" w:rsidP="004216A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 результатам проведённых экспертиз наличие </w:t>
      </w:r>
      <w:proofErr w:type="spellStart"/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>коррупциогенных</w:t>
      </w:r>
      <w:proofErr w:type="spellEnd"/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факторов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 выявлено</w:t>
      </w:r>
      <w:r w:rsidRPr="0081281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</w:t>
      </w:r>
    </w:p>
    <w:p w:rsidR="004216A2" w:rsidRPr="00812811" w:rsidRDefault="004216A2" w:rsidP="004216A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12811">
        <w:rPr>
          <w:rFonts w:ascii="Times New Roman" w:eastAsia="Calibri" w:hAnsi="Times New Roman" w:cs="Times New Roman"/>
          <w:sz w:val="24"/>
          <w:szCs w:val="24"/>
        </w:rPr>
        <w:t xml:space="preserve">Антикоррупционная экспертиза </w:t>
      </w:r>
      <w:r w:rsidRPr="00812811">
        <w:rPr>
          <w:rFonts w:ascii="Times New Roman" w:eastAsia="Calibri" w:hAnsi="Times New Roman" w:cs="Times New Roman"/>
          <w:b/>
          <w:sz w:val="24"/>
          <w:szCs w:val="24"/>
        </w:rPr>
        <w:t>действующих муниципальных нормативных правовых актов</w:t>
      </w:r>
      <w:r w:rsidRPr="00812811">
        <w:rPr>
          <w:rFonts w:ascii="Times New Roman" w:eastAsia="Calibri" w:hAnsi="Times New Roman" w:cs="Times New Roman"/>
          <w:sz w:val="24"/>
          <w:szCs w:val="24"/>
        </w:rPr>
        <w:t xml:space="preserve"> администрации города </w:t>
      </w:r>
      <w:proofErr w:type="spellStart"/>
      <w:r w:rsidRPr="00812811">
        <w:rPr>
          <w:rFonts w:ascii="Times New Roman" w:eastAsia="Calibri" w:hAnsi="Times New Roman" w:cs="Times New Roman"/>
          <w:sz w:val="24"/>
          <w:szCs w:val="24"/>
        </w:rPr>
        <w:t>Покачи</w:t>
      </w:r>
      <w:proofErr w:type="spellEnd"/>
      <w:r w:rsidRPr="00812811">
        <w:rPr>
          <w:rFonts w:ascii="Times New Roman" w:eastAsia="Calibri" w:hAnsi="Times New Roman" w:cs="Times New Roman"/>
          <w:sz w:val="24"/>
          <w:szCs w:val="24"/>
        </w:rPr>
        <w:t xml:space="preserve"> (далее – администрация города) проводится специалистами контрольно-правового управления как по поручению главы города </w:t>
      </w:r>
      <w:proofErr w:type="spellStart"/>
      <w:r w:rsidRPr="00812811">
        <w:rPr>
          <w:rFonts w:ascii="Times New Roman" w:eastAsia="Calibri" w:hAnsi="Times New Roman" w:cs="Times New Roman"/>
          <w:sz w:val="24"/>
          <w:szCs w:val="24"/>
        </w:rPr>
        <w:t>Покачи</w:t>
      </w:r>
      <w:proofErr w:type="spellEnd"/>
      <w:r w:rsidRPr="00812811">
        <w:rPr>
          <w:rFonts w:ascii="Times New Roman" w:eastAsia="Calibri" w:hAnsi="Times New Roman" w:cs="Times New Roman"/>
          <w:sz w:val="24"/>
          <w:szCs w:val="24"/>
        </w:rPr>
        <w:t>,</w:t>
      </w:r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812811">
        <w:rPr>
          <w:rFonts w:ascii="Times New Roman" w:eastAsia="Calibri" w:hAnsi="Times New Roman" w:cs="Times New Roman"/>
          <w:sz w:val="24"/>
          <w:szCs w:val="24"/>
        </w:rPr>
        <w:t>так и</w:t>
      </w:r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812811">
        <w:rPr>
          <w:rFonts w:ascii="Times New Roman" w:eastAsia="Calibri" w:hAnsi="Times New Roman" w:cs="Times New Roman"/>
          <w:sz w:val="24"/>
          <w:szCs w:val="24"/>
        </w:rPr>
        <w:t>в рамках антикоррупционной экспертизы проектов муниципальных нормативных правовых актов.</w:t>
      </w:r>
    </w:p>
    <w:p w:rsidR="004216A2" w:rsidRPr="007D63D5" w:rsidRDefault="004216A2" w:rsidP="004216A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36442">
        <w:rPr>
          <w:rFonts w:ascii="Times New Roman" w:eastAsia="Calibri" w:hAnsi="Times New Roman" w:cs="Times New Roman"/>
          <w:b/>
          <w:sz w:val="24"/>
          <w:szCs w:val="24"/>
        </w:rPr>
        <w:t xml:space="preserve">За отчётный период </w:t>
      </w:r>
      <w:r>
        <w:rPr>
          <w:rFonts w:ascii="Times New Roman" w:eastAsia="Calibri" w:hAnsi="Times New Roman" w:cs="Times New Roman"/>
          <w:b/>
          <w:sz w:val="24"/>
          <w:szCs w:val="24"/>
        </w:rPr>
        <w:t xml:space="preserve">проведена </w:t>
      </w:r>
      <w:r w:rsidRPr="00812811">
        <w:rPr>
          <w:rFonts w:ascii="Times New Roman" w:eastAsia="Calibri" w:hAnsi="Times New Roman" w:cs="Times New Roman"/>
          <w:b/>
          <w:sz w:val="24"/>
          <w:szCs w:val="24"/>
        </w:rPr>
        <w:t>экспертиза действующ</w:t>
      </w:r>
      <w:r>
        <w:rPr>
          <w:rFonts w:ascii="Times New Roman" w:eastAsia="Calibri" w:hAnsi="Times New Roman" w:cs="Times New Roman"/>
          <w:b/>
          <w:sz w:val="24"/>
          <w:szCs w:val="24"/>
        </w:rPr>
        <w:t xml:space="preserve">его </w:t>
      </w:r>
      <w:r w:rsidRPr="007D63D5">
        <w:rPr>
          <w:rFonts w:ascii="Times New Roman" w:eastAsia="Calibri" w:hAnsi="Times New Roman" w:cs="Times New Roman"/>
          <w:sz w:val="24"/>
          <w:szCs w:val="24"/>
        </w:rPr>
        <w:t xml:space="preserve">постановления администрации города </w:t>
      </w:r>
      <w:proofErr w:type="spellStart"/>
      <w:r w:rsidRPr="007D63D5">
        <w:rPr>
          <w:rFonts w:ascii="Times New Roman" w:eastAsia="Calibri" w:hAnsi="Times New Roman" w:cs="Times New Roman"/>
          <w:sz w:val="24"/>
          <w:szCs w:val="24"/>
        </w:rPr>
        <w:t>Покачи</w:t>
      </w:r>
      <w:proofErr w:type="spellEnd"/>
      <w:r w:rsidRPr="007D63D5">
        <w:rPr>
          <w:rFonts w:ascii="Times New Roman" w:eastAsia="Calibri" w:hAnsi="Times New Roman" w:cs="Times New Roman"/>
          <w:sz w:val="24"/>
          <w:szCs w:val="24"/>
        </w:rPr>
        <w:t xml:space="preserve"> от 29.10.20210 № 742 «Порядок создания, реорганизации, изменения типа и ликвидации муниципальных учреждений, а также утверждения уставов муниципальных учреждений и внесения в них изменений».</w:t>
      </w:r>
    </w:p>
    <w:p w:rsidR="004216A2" w:rsidRPr="00812811" w:rsidRDefault="004216A2" w:rsidP="004216A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D63D5">
        <w:rPr>
          <w:rFonts w:ascii="Times New Roman" w:eastAsia="Calibri" w:hAnsi="Times New Roman" w:cs="Times New Roman"/>
          <w:sz w:val="24"/>
          <w:szCs w:val="24"/>
        </w:rPr>
        <w:t>В ходе проведения экспертизы выявлены нормы не соответствующие действующему законодательству.</w:t>
      </w:r>
      <w:r>
        <w:rPr>
          <w:rFonts w:ascii="Times New Roman" w:eastAsia="Calibri" w:hAnsi="Times New Roman" w:cs="Times New Roman"/>
          <w:sz w:val="24"/>
          <w:szCs w:val="24"/>
        </w:rPr>
        <w:t xml:space="preserve"> Выявленные нарушения не устранены.</w:t>
      </w:r>
    </w:p>
    <w:p w:rsidR="004216A2" w:rsidRDefault="004216A2" w:rsidP="004216A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12811">
        <w:rPr>
          <w:rFonts w:ascii="Times New Roman" w:eastAsia="Calibri" w:hAnsi="Times New Roman" w:cs="Times New Roman"/>
          <w:sz w:val="24"/>
          <w:szCs w:val="24"/>
        </w:rPr>
        <w:t xml:space="preserve">С целью соблюдения законодательства об обеспечении проведения независимой </w:t>
      </w:r>
      <w:proofErr w:type="spellStart"/>
      <w:r w:rsidRPr="00812811">
        <w:rPr>
          <w:rFonts w:ascii="Times New Roman" w:eastAsia="Calibri" w:hAnsi="Times New Roman" w:cs="Times New Roman"/>
          <w:sz w:val="24"/>
          <w:szCs w:val="24"/>
        </w:rPr>
        <w:t>антикорупционной</w:t>
      </w:r>
      <w:proofErr w:type="spellEnd"/>
      <w:r w:rsidRPr="00812811">
        <w:rPr>
          <w:rFonts w:ascii="Times New Roman" w:eastAsia="Calibri" w:hAnsi="Times New Roman" w:cs="Times New Roman"/>
          <w:sz w:val="24"/>
          <w:szCs w:val="24"/>
        </w:rPr>
        <w:t xml:space="preserve"> экспертизы все проекты МНПА и утверждённые МНПА в установленном порядке размещаются на сайте администрации города в разделе «Законодательство». Институты гражданского общества и граждане могут проводить независимую антикоррупционную экспертизу проектов МНПА в соответствии с </w:t>
      </w:r>
      <w:r w:rsidRPr="00812811">
        <w:rPr>
          <w:rFonts w:ascii="Times New Roman" w:eastAsia="Calibri" w:hAnsi="Times New Roman" w:cs="Times New Roman"/>
          <w:sz w:val="24"/>
          <w:szCs w:val="24"/>
        </w:rPr>
        <w:lastRenderedPageBreak/>
        <w:t>действующим законодательством. За отчётный период заключения независимых экспертов в администрацию города не поступали.</w:t>
      </w:r>
    </w:p>
    <w:p w:rsidR="004216A2" w:rsidRPr="005E09E1" w:rsidRDefault="004216A2" w:rsidP="004216A2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ar-SA"/>
        </w:rPr>
      </w:pPr>
      <w:r w:rsidRPr="005E09E1"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ar-SA"/>
        </w:rPr>
        <w:t xml:space="preserve">С целью соблюдения законодательства об обеспечении проведения независимой </w:t>
      </w:r>
      <w:proofErr w:type="spellStart"/>
      <w:r w:rsidRPr="005E09E1"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ar-SA"/>
        </w:rPr>
        <w:t>антикорупционной</w:t>
      </w:r>
      <w:proofErr w:type="spellEnd"/>
      <w:r w:rsidRPr="005E09E1"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ar-SA"/>
        </w:rPr>
        <w:t xml:space="preserve"> экспертизы все проекты МНПА и утверждённые МНПА в установленном порядке размещаются на сайте администрации города в разделе «Законодательство». Институты гражданского общества и граждане могут проводить независимую антикоррупционную экспертизу проектов МНПА в соответствии с действующим законодательством. За отчётный период заключения независимых экспертов в администрацию города не поступали.</w:t>
      </w:r>
    </w:p>
    <w:p w:rsidR="004216A2" w:rsidRDefault="004216A2" w:rsidP="004216A2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b/>
          <w:color w:val="000000"/>
          <w:kern w:val="1"/>
          <w:sz w:val="24"/>
          <w:szCs w:val="24"/>
          <w:lang w:eastAsia="ar-SA"/>
        </w:rPr>
      </w:pPr>
    </w:p>
    <w:p w:rsidR="004216A2" w:rsidRPr="00812811" w:rsidRDefault="004216A2" w:rsidP="004216A2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b/>
          <w:bCs/>
          <w:iCs/>
          <w:kern w:val="1"/>
          <w:sz w:val="24"/>
          <w:szCs w:val="24"/>
          <w:lang w:eastAsia="ar-SA"/>
        </w:rPr>
      </w:pPr>
      <w:r w:rsidRPr="00812811">
        <w:rPr>
          <w:rFonts w:ascii="Times New Roman" w:eastAsia="Arial Unicode MS" w:hAnsi="Times New Roman" w:cs="Times New Roman"/>
          <w:b/>
          <w:color w:val="000000"/>
          <w:kern w:val="1"/>
          <w:sz w:val="24"/>
          <w:szCs w:val="24"/>
          <w:lang w:eastAsia="ar-SA"/>
        </w:rPr>
        <w:t xml:space="preserve">Направление проектов МНПА для проведения антикоррупционной экспертизы в прокуратуру </w:t>
      </w:r>
      <w:proofErr w:type="spellStart"/>
      <w:r w:rsidRPr="00812811">
        <w:rPr>
          <w:rFonts w:ascii="Times New Roman" w:eastAsia="Arial Unicode MS" w:hAnsi="Times New Roman" w:cs="Times New Roman"/>
          <w:b/>
          <w:color w:val="000000"/>
          <w:kern w:val="1"/>
          <w:sz w:val="24"/>
          <w:szCs w:val="24"/>
          <w:lang w:eastAsia="ar-SA"/>
        </w:rPr>
        <w:t>Нижневартовского</w:t>
      </w:r>
      <w:proofErr w:type="spellEnd"/>
      <w:r w:rsidRPr="00812811">
        <w:rPr>
          <w:rFonts w:ascii="Times New Roman" w:eastAsia="Arial Unicode MS" w:hAnsi="Times New Roman" w:cs="Times New Roman"/>
          <w:b/>
          <w:color w:val="000000"/>
          <w:kern w:val="1"/>
          <w:sz w:val="24"/>
          <w:szCs w:val="24"/>
          <w:lang w:eastAsia="ar-SA"/>
        </w:rPr>
        <w:t xml:space="preserve"> района</w:t>
      </w:r>
    </w:p>
    <w:p w:rsidR="004216A2" w:rsidRPr="00812811" w:rsidRDefault="004216A2" w:rsidP="004216A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соответствии с Федеральным законом </w:t>
      </w:r>
      <w:r w:rsidRPr="00812811">
        <w:rPr>
          <w:rFonts w:ascii="Times New Roman" w:eastAsia="Calibri" w:hAnsi="Times New Roman" w:cs="Times New Roman"/>
          <w:sz w:val="24"/>
          <w:szCs w:val="24"/>
        </w:rPr>
        <w:t xml:space="preserve">от 17.01.1992 №2202-1 </w:t>
      </w:r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«О прокуратуре» и соглашением о взаимодействии и сотрудничестве между администрацией города </w:t>
      </w:r>
      <w:proofErr w:type="spellStart"/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>Покачи</w:t>
      </w:r>
      <w:proofErr w:type="spellEnd"/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прокуратурой </w:t>
      </w:r>
      <w:proofErr w:type="spellStart"/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>Нижневартовского</w:t>
      </w:r>
      <w:proofErr w:type="spellEnd"/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(далее – прокуратура), в целях повышения качества принимаемых нормативных правовых актов, </w:t>
      </w:r>
      <w:r w:rsidRPr="00812811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все проекты МНПА должны пройти экспертизу в прокуратуре.</w:t>
      </w:r>
    </w:p>
    <w:p w:rsidR="004216A2" w:rsidRPr="00812811" w:rsidRDefault="004216A2" w:rsidP="004216A2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>С этой целью все проекты МНПА перед подписанием главой города направляются КПУ в прокуратуру.</w:t>
      </w:r>
    </w:p>
    <w:p w:rsidR="004216A2" w:rsidRPr="00812811" w:rsidRDefault="004216A2" w:rsidP="004216A2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>За от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чётный период в прокуратуру был направлено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181 проекта</w:t>
      </w:r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нормативных правовых актов: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63"/>
        <w:gridCol w:w="4100"/>
      </w:tblGrid>
      <w:tr w:rsidR="004216A2" w:rsidRPr="00812811" w:rsidTr="002B2E1F"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16A2" w:rsidRPr="00812811" w:rsidRDefault="004216A2" w:rsidP="002B2E1F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1281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Направлено в прокуратуру города на согласование</w:t>
            </w:r>
          </w:p>
        </w:tc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6A2" w:rsidRPr="00812811" w:rsidRDefault="004216A2" w:rsidP="002B2E1F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Количество проектов</w:t>
            </w:r>
          </w:p>
        </w:tc>
      </w:tr>
      <w:tr w:rsidR="004216A2" w:rsidRPr="00812811" w:rsidTr="002B2E1F"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16A2" w:rsidRPr="00812811" w:rsidRDefault="004216A2" w:rsidP="002B2E1F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1281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Всего:</w:t>
            </w:r>
          </w:p>
        </w:tc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6A2" w:rsidRPr="00812811" w:rsidRDefault="004216A2" w:rsidP="002B2E1F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181</w:t>
            </w:r>
          </w:p>
        </w:tc>
      </w:tr>
      <w:tr w:rsidR="004216A2" w:rsidRPr="00812811" w:rsidTr="002B2E1F"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16A2" w:rsidRPr="00812811" w:rsidRDefault="004216A2" w:rsidP="002B2E1F">
            <w:pPr>
              <w:tabs>
                <w:tab w:val="left" w:pos="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28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Согласовано без замечаний</w:t>
            </w:r>
          </w:p>
        </w:tc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6A2" w:rsidRPr="00812811" w:rsidRDefault="004216A2" w:rsidP="002B2E1F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175</w:t>
            </w:r>
          </w:p>
        </w:tc>
      </w:tr>
      <w:tr w:rsidR="004216A2" w:rsidRPr="00812811" w:rsidTr="002B2E1F"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16A2" w:rsidRPr="00812811" w:rsidRDefault="004216A2" w:rsidP="002B2E1F">
            <w:pPr>
              <w:tabs>
                <w:tab w:val="left" w:pos="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28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Выявлены замечания </w:t>
            </w:r>
            <w:proofErr w:type="gramStart"/>
            <w:r w:rsidRPr="008128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proofErr w:type="gramEnd"/>
          </w:p>
        </w:tc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6A2" w:rsidRPr="00812811" w:rsidRDefault="004216A2" w:rsidP="002B2E1F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4216A2" w:rsidRPr="00812811" w:rsidTr="002B2E1F">
        <w:trPr>
          <w:trHeight w:val="433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6A2" w:rsidRPr="00812811" w:rsidRDefault="004216A2" w:rsidP="002B2E1F">
            <w:pPr>
              <w:tabs>
                <w:tab w:val="left" w:pos="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28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Согласовано после устранения замечаний</w:t>
            </w:r>
          </w:p>
        </w:tc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6A2" w:rsidRPr="001027E9" w:rsidRDefault="004216A2" w:rsidP="002B2E1F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</w:tbl>
    <w:p w:rsidR="004216A2" w:rsidRPr="00812811" w:rsidRDefault="004216A2" w:rsidP="004216A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216A2" w:rsidRPr="00812811" w:rsidRDefault="004216A2" w:rsidP="004216A2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ar-SA"/>
        </w:rPr>
      </w:pPr>
      <w:r w:rsidRPr="00812811"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ar-SA"/>
        </w:rPr>
        <w:t>За отчетный перио</w:t>
      </w:r>
      <w:r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ar-SA"/>
        </w:rPr>
        <w:t>д прокуратурой отрицательная информация на проекты</w:t>
      </w:r>
      <w:r w:rsidRPr="00812811"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ar-SA"/>
        </w:rPr>
        <w:t xml:space="preserve"> НПА администрации</w:t>
      </w:r>
      <w:r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ar-SA"/>
        </w:rPr>
        <w:t xml:space="preserve"> не направлялась</w:t>
      </w:r>
      <w:r w:rsidRPr="00812811"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ar-SA"/>
        </w:rPr>
        <w:t>.</w:t>
      </w:r>
    </w:p>
    <w:p w:rsidR="004216A2" w:rsidRPr="00812811" w:rsidRDefault="004216A2" w:rsidP="004216A2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b/>
          <w:color w:val="000000"/>
          <w:kern w:val="1"/>
          <w:sz w:val="24"/>
          <w:szCs w:val="24"/>
          <w:highlight w:val="yellow"/>
          <w:lang w:eastAsia="ar-SA"/>
        </w:rPr>
      </w:pPr>
    </w:p>
    <w:p w:rsidR="004216A2" w:rsidRPr="00812811" w:rsidRDefault="004216A2" w:rsidP="004216A2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b/>
          <w:color w:val="000000"/>
          <w:kern w:val="1"/>
          <w:sz w:val="24"/>
          <w:szCs w:val="24"/>
          <w:lang w:eastAsia="ar-SA"/>
        </w:rPr>
      </w:pPr>
      <w:r w:rsidRPr="00812811">
        <w:rPr>
          <w:rFonts w:ascii="Times New Roman" w:eastAsia="Arial Unicode MS" w:hAnsi="Times New Roman" w:cs="Times New Roman"/>
          <w:b/>
          <w:color w:val="000000"/>
          <w:kern w:val="1"/>
          <w:sz w:val="24"/>
          <w:szCs w:val="24"/>
          <w:lang w:eastAsia="ar-SA"/>
        </w:rPr>
        <w:t>Акты прокурорского реагирования</w:t>
      </w:r>
    </w:p>
    <w:p w:rsidR="004216A2" w:rsidRPr="005E09E1" w:rsidRDefault="004216A2" w:rsidP="004216A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 отчетный период в администрацию города </w:t>
      </w:r>
      <w:proofErr w:type="spellStart"/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>Покачи</w:t>
      </w:r>
      <w:proofErr w:type="spellEnd"/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поступил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один</w:t>
      </w:r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протест прокурора на постановления администрации города </w:t>
      </w:r>
      <w:proofErr w:type="spellStart"/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>Покачи</w:t>
      </w:r>
      <w:proofErr w:type="spellEnd"/>
      <w:r w:rsidRPr="00060FEF">
        <w:t xml:space="preserve"> </w:t>
      </w:r>
      <w:r w:rsidRPr="00060F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25.01.2021 №44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Pr="00060FEF">
        <w:rPr>
          <w:rFonts w:ascii="Times New Roman" w:eastAsia="Times New Roman" w:hAnsi="Times New Roman" w:cs="Times New Roman"/>
          <w:sz w:val="24"/>
          <w:szCs w:val="24"/>
          <w:lang w:eastAsia="ru-RU"/>
        </w:rPr>
        <w:t>Об утверждении Положения о комиссии по соблюдению требований к служебному поведению муницип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альных служащих администрации города </w:t>
      </w:r>
      <w:proofErr w:type="spellStart"/>
      <w:r w:rsidRPr="00060FEF">
        <w:rPr>
          <w:rFonts w:ascii="Times New Roman" w:eastAsia="Times New Roman" w:hAnsi="Times New Roman" w:cs="Times New Roman"/>
          <w:sz w:val="24"/>
          <w:szCs w:val="24"/>
          <w:lang w:eastAsia="ru-RU"/>
        </w:rPr>
        <w:t>Покачи</w:t>
      </w:r>
      <w:proofErr w:type="spellEnd"/>
      <w:r w:rsidRPr="00060F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урегулированию конфликта интересов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». </w:t>
      </w:r>
      <w:proofErr w:type="spellStart"/>
      <w:r w:rsidRPr="005E09E1">
        <w:rPr>
          <w:rFonts w:ascii="Times New Roman" w:eastAsia="Times New Roman" w:hAnsi="Times New Roman" w:cs="Times New Roman"/>
          <w:sz w:val="24"/>
          <w:szCs w:val="24"/>
          <w:lang w:eastAsia="ru-RU"/>
        </w:rPr>
        <w:t>Коррупциогенных</w:t>
      </w:r>
      <w:proofErr w:type="spellEnd"/>
      <w:r w:rsidRPr="005E09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факторов в проекте не выявлено.</w:t>
      </w:r>
    </w:p>
    <w:p w:rsidR="004216A2" w:rsidRPr="00CB1893" w:rsidRDefault="004216A2" w:rsidP="004216A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474F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Администрацией города </w:t>
      </w:r>
      <w:proofErr w:type="spellStart"/>
      <w:r w:rsidRPr="001F474F">
        <w:rPr>
          <w:rFonts w:ascii="Times New Roman" w:eastAsia="Calibri" w:hAnsi="Times New Roman" w:cs="Times New Roman"/>
          <w:color w:val="000000"/>
          <w:sz w:val="24"/>
          <w:szCs w:val="24"/>
        </w:rPr>
        <w:t>Покачи</w:t>
      </w:r>
      <w:proofErr w:type="spellEnd"/>
      <w:r w:rsidRPr="001F474F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с участием помощника прокурора </w:t>
      </w:r>
      <w:proofErr w:type="spellStart"/>
      <w:r w:rsidRPr="001F474F">
        <w:rPr>
          <w:rFonts w:ascii="Times New Roman" w:eastAsia="Calibri" w:hAnsi="Times New Roman" w:cs="Times New Roman"/>
          <w:color w:val="000000"/>
          <w:sz w:val="24"/>
          <w:szCs w:val="24"/>
        </w:rPr>
        <w:t>Нижневартовского</w:t>
      </w:r>
      <w:proofErr w:type="spellEnd"/>
      <w:r w:rsidRPr="001F474F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района </w:t>
      </w:r>
      <w:r>
        <w:rPr>
          <w:rFonts w:ascii="Times New Roman" w:eastAsia="Calibri" w:hAnsi="Times New Roman" w:cs="Times New Roman"/>
          <w:color w:val="000000"/>
          <w:sz w:val="24"/>
          <w:szCs w:val="24"/>
        </w:rPr>
        <w:t>данный</w:t>
      </w:r>
      <w:r w:rsidRPr="00812811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протест был рассмотрен. С выявленными в протесте прокурора нарушениями администрация согласилась.</w:t>
      </w:r>
    </w:p>
    <w:p w:rsidR="004216A2" w:rsidRDefault="004216A2" w:rsidP="004216A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812811">
        <w:rPr>
          <w:rFonts w:ascii="Times New Roman" w:eastAsia="Calibri" w:hAnsi="Times New Roman" w:cs="Times New Roman"/>
          <w:color w:val="000000"/>
          <w:sz w:val="24"/>
          <w:szCs w:val="24"/>
        </w:rPr>
        <w:t>С целью у</w:t>
      </w:r>
      <w:r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странения выявленных нарушений в администрации города </w:t>
      </w:r>
      <w:proofErr w:type="spellStart"/>
      <w:r>
        <w:rPr>
          <w:rFonts w:ascii="Times New Roman" w:eastAsia="Calibri" w:hAnsi="Times New Roman" w:cs="Times New Roman"/>
          <w:color w:val="000000"/>
          <w:sz w:val="24"/>
          <w:szCs w:val="24"/>
        </w:rPr>
        <w:t>Покачи</w:t>
      </w:r>
      <w:proofErr w:type="spellEnd"/>
      <w:r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принято постановление администрации города </w:t>
      </w:r>
      <w:proofErr w:type="spellStart"/>
      <w:r>
        <w:rPr>
          <w:rFonts w:ascii="Times New Roman" w:eastAsia="Calibri" w:hAnsi="Times New Roman" w:cs="Times New Roman"/>
          <w:color w:val="000000"/>
          <w:sz w:val="24"/>
          <w:szCs w:val="24"/>
        </w:rPr>
        <w:t>Покачи</w:t>
      </w:r>
      <w:proofErr w:type="spellEnd"/>
      <w:r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</w:t>
      </w:r>
      <w:r w:rsidRPr="00BF0976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от 05.06.2024 №562 </w:t>
      </w:r>
      <w:r>
        <w:rPr>
          <w:rFonts w:ascii="Times New Roman" w:eastAsia="Calibri" w:hAnsi="Times New Roman" w:cs="Times New Roman"/>
          <w:color w:val="000000"/>
          <w:sz w:val="24"/>
          <w:szCs w:val="24"/>
        </w:rPr>
        <w:t>«</w:t>
      </w:r>
      <w:r w:rsidRPr="00444139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О внесении изменений в Положение о комиссии по соблюдению требований к служебному поведению муниципальных служащих администрации города </w:t>
      </w:r>
      <w:proofErr w:type="spellStart"/>
      <w:r w:rsidRPr="00444139">
        <w:rPr>
          <w:rFonts w:ascii="Times New Roman" w:eastAsia="Calibri" w:hAnsi="Times New Roman" w:cs="Times New Roman"/>
          <w:color w:val="000000"/>
          <w:sz w:val="24"/>
          <w:szCs w:val="24"/>
        </w:rPr>
        <w:t>Покачи</w:t>
      </w:r>
      <w:proofErr w:type="spellEnd"/>
      <w:r w:rsidRPr="00444139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и урегулированию конфликта интересов, утвержденное постановлением администрации города </w:t>
      </w:r>
      <w:proofErr w:type="spellStart"/>
      <w:r w:rsidRPr="00444139">
        <w:rPr>
          <w:rFonts w:ascii="Times New Roman" w:eastAsia="Calibri" w:hAnsi="Times New Roman" w:cs="Times New Roman"/>
          <w:color w:val="000000"/>
          <w:sz w:val="24"/>
          <w:szCs w:val="24"/>
        </w:rPr>
        <w:t>Покачи</w:t>
      </w:r>
      <w:proofErr w:type="spellEnd"/>
      <w:r w:rsidRPr="00444139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от 25.01.2021 №44</w:t>
      </w:r>
      <w:r>
        <w:rPr>
          <w:rFonts w:ascii="Times New Roman" w:eastAsia="Calibri" w:hAnsi="Times New Roman" w:cs="Times New Roman"/>
          <w:color w:val="000000"/>
          <w:sz w:val="24"/>
          <w:szCs w:val="24"/>
        </w:rPr>
        <w:t>».</w:t>
      </w:r>
    </w:p>
    <w:p w:rsidR="004216A2" w:rsidRDefault="004216A2" w:rsidP="004216A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  <w:shd w:val="clear" w:color="auto" w:fill="FFFFFF"/>
          <w:lang w:eastAsia="ru-RU"/>
        </w:rPr>
      </w:pPr>
    </w:p>
    <w:p w:rsidR="004216A2" w:rsidRPr="00812811" w:rsidRDefault="004216A2" w:rsidP="004216A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812811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  <w:shd w:val="clear" w:color="auto" w:fill="FFFFFF"/>
          <w:lang w:eastAsia="ru-RU"/>
        </w:rPr>
        <w:t xml:space="preserve">Заключения </w:t>
      </w:r>
      <w:proofErr w:type="gramStart"/>
      <w:r w:rsidRPr="00812811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Управления государственной регистрации нормативных правовых актов Аппарата Губернатора автономного округа</w:t>
      </w:r>
      <w:proofErr w:type="gramEnd"/>
    </w:p>
    <w:p w:rsidR="004216A2" w:rsidRPr="00812811" w:rsidRDefault="004216A2" w:rsidP="004216A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proofErr w:type="gramStart"/>
      <w:r w:rsidRPr="00812811">
        <w:rPr>
          <w:rFonts w:ascii="Times New Roman" w:eastAsia="Calibri" w:hAnsi="Times New Roman" w:cs="Times New Roman"/>
          <w:sz w:val="24"/>
          <w:szCs w:val="24"/>
        </w:rPr>
        <w:t xml:space="preserve">Согласно Закону ХМАО - Югры от 24.11.2008 №138-оз «О регистре муниципальных нормативных правовых актов Ханты-Мансийского автономного округа – Югры» все муниципальные нормативные правовые акты администрации города </w:t>
      </w:r>
      <w:proofErr w:type="spellStart"/>
      <w:r w:rsidRPr="00812811">
        <w:rPr>
          <w:rFonts w:ascii="Times New Roman" w:eastAsia="Calibri" w:hAnsi="Times New Roman" w:cs="Times New Roman"/>
          <w:sz w:val="24"/>
          <w:szCs w:val="24"/>
        </w:rPr>
        <w:t>Покачи</w:t>
      </w:r>
      <w:proofErr w:type="spellEnd"/>
      <w:r w:rsidRPr="00812811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812811">
        <w:rPr>
          <w:rFonts w:ascii="Times New Roman" w:eastAsia="Calibri" w:hAnsi="Times New Roman" w:cs="Times New Roman"/>
          <w:sz w:val="24"/>
          <w:szCs w:val="24"/>
        </w:rPr>
        <w:lastRenderedPageBreak/>
        <w:t xml:space="preserve">направляются в Управление государственной регистрации нормативных правовых актов Аппарата Губернатора Ханты-Мансийского автономного округа – Югры для последующего включения в регистр муниципальных нормативных правовых актов Ханты-Мансийского автономного округа – Югры, а также для проведения </w:t>
      </w:r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>выборочной правовой и антикоррупционной</w:t>
      </w:r>
      <w:proofErr w:type="gramEnd"/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экспертизы в соответствующей сфере законодательства по реализации вопросов местного значения.</w:t>
      </w:r>
    </w:p>
    <w:p w:rsidR="004216A2" w:rsidRDefault="004216A2" w:rsidP="004216A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12811">
        <w:rPr>
          <w:rFonts w:ascii="Times New Roman" w:eastAsia="Calibri" w:hAnsi="Times New Roman" w:cs="Times New Roman"/>
          <w:sz w:val="24"/>
          <w:szCs w:val="24"/>
        </w:rPr>
        <w:t xml:space="preserve">За отчетный период поступило </w:t>
      </w:r>
      <w:r>
        <w:rPr>
          <w:rFonts w:ascii="Times New Roman" w:eastAsia="Calibri" w:hAnsi="Times New Roman" w:cs="Times New Roman"/>
          <w:sz w:val="24"/>
          <w:szCs w:val="24"/>
        </w:rPr>
        <w:t>семь</w:t>
      </w:r>
      <w:r w:rsidRPr="00812811">
        <w:rPr>
          <w:rFonts w:ascii="Times New Roman" w:eastAsia="Calibri" w:hAnsi="Times New Roman" w:cs="Times New Roman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</w:rPr>
        <w:t>экспертных заключения</w:t>
      </w:r>
      <w:r w:rsidRPr="00812811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gramStart"/>
      <w:r w:rsidRPr="00812811">
        <w:rPr>
          <w:rFonts w:ascii="Times New Roman" w:eastAsia="Calibri" w:hAnsi="Times New Roman" w:cs="Times New Roman"/>
          <w:sz w:val="24"/>
          <w:szCs w:val="24"/>
        </w:rPr>
        <w:t>Управления государственной регистрации нормативных правовых актов Аппарата Губернатора</w:t>
      </w:r>
      <w:proofErr w:type="gramEnd"/>
      <w:r w:rsidRPr="00812811">
        <w:rPr>
          <w:rFonts w:ascii="Times New Roman" w:eastAsia="Calibri" w:hAnsi="Times New Roman" w:cs="Times New Roman"/>
          <w:sz w:val="24"/>
          <w:szCs w:val="24"/>
        </w:rPr>
        <w:t xml:space="preserve"> Ханты-Мансийского автономного округа – Югры (далее – экспертн</w:t>
      </w:r>
      <w:r>
        <w:rPr>
          <w:rFonts w:ascii="Times New Roman" w:eastAsia="Calibri" w:hAnsi="Times New Roman" w:cs="Times New Roman"/>
          <w:sz w:val="24"/>
          <w:szCs w:val="24"/>
        </w:rPr>
        <w:t>ые заключения) по следующим НПА:</w:t>
      </w:r>
    </w:p>
    <w:p w:rsidR="004216A2" w:rsidRDefault="004216A2" w:rsidP="004216A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1) </w:t>
      </w:r>
      <w:r w:rsidRPr="005E09E1">
        <w:rPr>
          <w:rFonts w:ascii="Times New Roman" w:eastAsia="Calibri" w:hAnsi="Times New Roman" w:cs="Times New Roman"/>
          <w:sz w:val="24"/>
          <w:szCs w:val="24"/>
        </w:rPr>
        <w:t xml:space="preserve">решение Думы города </w:t>
      </w:r>
      <w:proofErr w:type="spellStart"/>
      <w:r w:rsidRPr="005E09E1">
        <w:rPr>
          <w:rFonts w:ascii="Times New Roman" w:eastAsia="Calibri" w:hAnsi="Times New Roman" w:cs="Times New Roman"/>
          <w:sz w:val="24"/>
          <w:szCs w:val="24"/>
        </w:rPr>
        <w:t>Покачи</w:t>
      </w:r>
      <w:proofErr w:type="spellEnd"/>
      <w:r w:rsidRPr="005E09E1">
        <w:rPr>
          <w:rFonts w:ascii="Times New Roman" w:eastAsia="Calibri" w:hAnsi="Times New Roman" w:cs="Times New Roman"/>
          <w:sz w:val="24"/>
          <w:szCs w:val="24"/>
        </w:rPr>
        <w:t xml:space="preserve"> от 14.02.2023 </w:t>
      </w:r>
      <w:r>
        <w:rPr>
          <w:rFonts w:ascii="Times New Roman" w:eastAsia="Calibri" w:hAnsi="Times New Roman" w:cs="Times New Roman"/>
          <w:sz w:val="24"/>
          <w:szCs w:val="24"/>
        </w:rPr>
        <w:t>№</w:t>
      </w:r>
      <w:r w:rsidRPr="005E09E1">
        <w:rPr>
          <w:rFonts w:ascii="Times New Roman" w:eastAsia="Calibri" w:hAnsi="Times New Roman" w:cs="Times New Roman"/>
          <w:sz w:val="24"/>
          <w:szCs w:val="24"/>
        </w:rPr>
        <w:t xml:space="preserve"> 4 (ред. от 24.04.2024) </w:t>
      </w:r>
      <w:r>
        <w:rPr>
          <w:rFonts w:ascii="Times New Roman" w:eastAsia="Calibri" w:hAnsi="Times New Roman" w:cs="Times New Roman"/>
          <w:sz w:val="24"/>
          <w:szCs w:val="24"/>
        </w:rPr>
        <w:t>«</w:t>
      </w:r>
      <w:r w:rsidRPr="005E09E1">
        <w:rPr>
          <w:rFonts w:ascii="Times New Roman" w:eastAsia="Calibri" w:hAnsi="Times New Roman" w:cs="Times New Roman"/>
          <w:sz w:val="24"/>
          <w:szCs w:val="24"/>
        </w:rPr>
        <w:t xml:space="preserve">О Порядке организации и проведения общественных обсуждений или публичных слушаний по проектам градостроительной деятельности в городе </w:t>
      </w:r>
      <w:proofErr w:type="spellStart"/>
      <w:r w:rsidRPr="005E09E1">
        <w:rPr>
          <w:rFonts w:ascii="Times New Roman" w:eastAsia="Calibri" w:hAnsi="Times New Roman" w:cs="Times New Roman"/>
          <w:sz w:val="24"/>
          <w:szCs w:val="24"/>
        </w:rPr>
        <w:t>Покачи</w:t>
      </w:r>
      <w:proofErr w:type="spellEnd"/>
      <w:r w:rsidRPr="005E09E1">
        <w:rPr>
          <w:rFonts w:ascii="Times New Roman" w:eastAsia="Calibri" w:hAnsi="Times New Roman" w:cs="Times New Roman"/>
          <w:sz w:val="24"/>
          <w:szCs w:val="24"/>
        </w:rPr>
        <w:t>" (принято</w:t>
      </w:r>
      <w:r>
        <w:rPr>
          <w:rFonts w:ascii="Times New Roman" w:eastAsia="Calibri" w:hAnsi="Times New Roman" w:cs="Times New Roman"/>
          <w:sz w:val="24"/>
          <w:szCs w:val="24"/>
        </w:rPr>
        <w:t xml:space="preserve"> Думой города 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Покачи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 10.02.2023;</w:t>
      </w:r>
    </w:p>
    <w:p w:rsidR="004216A2" w:rsidRPr="005E09E1" w:rsidRDefault="004216A2" w:rsidP="004216A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E09E1">
        <w:rPr>
          <w:rFonts w:ascii="Times New Roman" w:eastAsia="Calibri" w:hAnsi="Times New Roman" w:cs="Times New Roman"/>
          <w:sz w:val="24"/>
          <w:szCs w:val="24"/>
        </w:rPr>
        <w:t xml:space="preserve">2) постановление администрации города </w:t>
      </w:r>
      <w:proofErr w:type="spellStart"/>
      <w:r w:rsidRPr="005E09E1">
        <w:rPr>
          <w:rFonts w:ascii="Times New Roman" w:eastAsia="Calibri" w:hAnsi="Times New Roman" w:cs="Times New Roman"/>
          <w:sz w:val="24"/>
          <w:szCs w:val="24"/>
        </w:rPr>
        <w:t>Покачи</w:t>
      </w:r>
      <w:proofErr w:type="spellEnd"/>
      <w:r w:rsidRPr="005E09E1">
        <w:rPr>
          <w:rFonts w:ascii="Times New Roman" w:eastAsia="Calibri" w:hAnsi="Times New Roman" w:cs="Times New Roman"/>
          <w:sz w:val="24"/>
          <w:szCs w:val="24"/>
        </w:rPr>
        <w:t xml:space="preserve"> от 22.11.2023 № 941 «Об утверждении Положения об обязательном экземпляре документов города </w:t>
      </w:r>
      <w:proofErr w:type="spellStart"/>
      <w:r w:rsidRPr="005E09E1">
        <w:rPr>
          <w:rFonts w:ascii="Times New Roman" w:eastAsia="Calibri" w:hAnsi="Times New Roman" w:cs="Times New Roman"/>
          <w:sz w:val="24"/>
          <w:szCs w:val="24"/>
        </w:rPr>
        <w:t>Покачи</w:t>
      </w:r>
      <w:proofErr w:type="spellEnd"/>
      <w:r w:rsidRPr="005E09E1">
        <w:rPr>
          <w:rFonts w:ascii="Times New Roman" w:eastAsia="Calibri" w:hAnsi="Times New Roman" w:cs="Times New Roman"/>
          <w:sz w:val="24"/>
          <w:szCs w:val="24"/>
        </w:rPr>
        <w:t>»</w:t>
      </w:r>
      <w:r>
        <w:rPr>
          <w:rFonts w:ascii="Times New Roman" w:eastAsia="Calibri" w:hAnsi="Times New Roman" w:cs="Times New Roman"/>
          <w:sz w:val="24"/>
          <w:szCs w:val="24"/>
        </w:rPr>
        <w:t>;</w:t>
      </w:r>
    </w:p>
    <w:p w:rsidR="004216A2" w:rsidRPr="005E09E1" w:rsidRDefault="004216A2" w:rsidP="004216A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E09E1">
        <w:rPr>
          <w:rFonts w:ascii="Times New Roman" w:eastAsia="Calibri" w:hAnsi="Times New Roman" w:cs="Times New Roman"/>
          <w:sz w:val="24"/>
          <w:szCs w:val="24"/>
        </w:rPr>
        <w:t xml:space="preserve">3) постановление администрации города </w:t>
      </w:r>
      <w:proofErr w:type="spellStart"/>
      <w:r w:rsidRPr="005E09E1">
        <w:rPr>
          <w:rFonts w:ascii="Times New Roman" w:eastAsia="Calibri" w:hAnsi="Times New Roman" w:cs="Times New Roman"/>
          <w:sz w:val="24"/>
          <w:szCs w:val="24"/>
        </w:rPr>
        <w:t>Покачи</w:t>
      </w:r>
      <w:proofErr w:type="spellEnd"/>
      <w:r w:rsidRPr="005E09E1">
        <w:rPr>
          <w:rFonts w:ascii="Times New Roman" w:eastAsia="Calibri" w:hAnsi="Times New Roman" w:cs="Times New Roman"/>
          <w:sz w:val="24"/>
          <w:szCs w:val="24"/>
        </w:rPr>
        <w:t xml:space="preserve"> от 27.04. 2023 №342 «О Порядке ведения реестра паспортов благоустройства дворовых и общественных территорий, территорий индивидуальных жилых домов и земельных участков, предоставленных для их размещения»</w:t>
      </w:r>
      <w:r>
        <w:rPr>
          <w:rFonts w:ascii="Times New Roman" w:eastAsia="Calibri" w:hAnsi="Times New Roman" w:cs="Times New Roman"/>
          <w:sz w:val="24"/>
          <w:szCs w:val="24"/>
        </w:rPr>
        <w:t>;</w:t>
      </w:r>
    </w:p>
    <w:p w:rsidR="004216A2" w:rsidRDefault="004216A2" w:rsidP="004216A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E09E1">
        <w:rPr>
          <w:rFonts w:ascii="Times New Roman" w:eastAsia="Calibri" w:hAnsi="Times New Roman" w:cs="Times New Roman"/>
          <w:sz w:val="24"/>
          <w:szCs w:val="24"/>
        </w:rPr>
        <w:t xml:space="preserve">4) постановление администрации города </w:t>
      </w:r>
      <w:proofErr w:type="spellStart"/>
      <w:r w:rsidRPr="005E09E1">
        <w:rPr>
          <w:rFonts w:ascii="Times New Roman" w:eastAsia="Calibri" w:hAnsi="Times New Roman" w:cs="Times New Roman"/>
          <w:sz w:val="24"/>
          <w:szCs w:val="24"/>
        </w:rPr>
        <w:t>Покачи</w:t>
      </w:r>
      <w:proofErr w:type="spellEnd"/>
      <w:r w:rsidRPr="005E09E1">
        <w:rPr>
          <w:rFonts w:ascii="Times New Roman" w:eastAsia="Calibri" w:hAnsi="Times New Roman" w:cs="Times New Roman"/>
          <w:sz w:val="24"/>
          <w:szCs w:val="24"/>
        </w:rPr>
        <w:t xml:space="preserve"> от 26 января 2024 года № 47 «Об утверждении регламента работы согласительной комиссии по вопросу согласования местоположения границ земельных участков при выполнении комплексных кадастровых работ на территории города </w:t>
      </w:r>
      <w:proofErr w:type="spellStart"/>
      <w:r w:rsidRPr="005E09E1">
        <w:rPr>
          <w:rFonts w:ascii="Times New Roman" w:eastAsia="Calibri" w:hAnsi="Times New Roman" w:cs="Times New Roman"/>
          <w:sz w:val="24"/>
          <w:szCs w:val="24"/>
        </w:rPr>
        <w:t>Покачи</w:t>
      </w:r>
      <w:proofErr w:type="spellEnd"/>
      <w:r w:rsidRPr="005E09E1">
        <w:rPr>
          <w:rFonts w:ascii="Times New Roman" w:eastAsia="Calibri" w:hAnsi="Times New Roman" w:cs="Times New Roman"/>
          <w:sz w:val="24"/>
          <w:szCs w:val="24"/>
        </w:rPr>
        <w:t>»</w:t>
      </w:r>
      <w:r>
        <w:rPr>
          <w:rFonts w:ascii="Times New Roman" w:eastAsia="Calibri" w:hAnsi="Times New Roman" w:cs="Times New Roman"/>
          <w:sz w:val="24"/>
          <w:szCs w:val="24"/>
        </w:rPr>
        <w:t>;</w:t>
      </w:r>
    </w:p>
    <w:p w:rsidR="004216A2" w:rsidRPr="005E09E1" w:rsidRDefault="004216A2" w:rsidP="004216A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5) </w:t>
      </w:r>
      <w:r w:rsidRPr="005E09E1">
        <w:rPr>
          <w:rFonts w:ascii="Times New Roman" w:eastAsia="Calibri" w:hAnsi="Times New Roman" w:cs="Times New Roman"/>
          <w:sz w:val="24"/>
          <w:szCs w:val="24"/>
        </w:rPr>
        <w:t xml:space="preserve">постановление администрации города </w:t>
      </w:r>
      <w:proofErr w:type="spellStart"/>
      <w:r w:rsidRPr="005E09E1">
        <w:rPr>
          <w:rFonts w:ascii="Times New Roman" w:eastAsia="Calibri" w:hAnsi="Times New Roman" w:cs="Times New Roman"/>
          <w:sz w:val="24"/>
          <w:szCs w:val="24"/>
        </w:rPr>
        <w:t>Покачи</w:t>
      </w:r>
      <w:proofErr w:type="spellEnd"/>
      <w:r w:rsidRPr="005E09E1">
        <w:rPr>
          <w:rFonts w:ascii="Times New Roman" w:eastAsia="Calibri" w:hAnsi="Times New Roman" w:cs="Times New Roman"/>
          <w:sz w:val="24"/>
          <w:szCs w:val="24"/>
        </w:rPr>
        <w:t xml:space="preserve"> от 31 января 2024 года № 62 «О Порядке выдачи разрешений на парковку транспортных средств на автомобильных дорогах общего пользования местного значения  в границах города </w:t>
      </w:r>
      <w:proofErr w:type="spellStart"/>
      <w:r w:rsidRPr="005E09E1">
        <w:rPr>
          <w:rFonts w:ascii="Times New Roman" w:eastAsia="Calibri" w:hAnsi="Times New Roman" w:cs="Times New Roman"/>
          <w:sz w:val="24"/>
          <w:szCs w:val="24"/>
        </w:rPr>
        <w:t>Покачи</w:t>
      </w:r>
      <w:proofErr w:type="spellEnd"/>
      <w:r w:rsidRPr="005E09E1">
        <w:rPr>
          <w:rFonts w:ascii="Times New Roman" w:eastAsia="Calibri" w:hAnsi="Times New Roman" w:cs="Times New Roman"/>
          <w:sz w:val="24"/>
          <w:szCs w:val="24"/>
        </w:rPr>
        <w:t xml:space="preserve"> в местах, обозначенных дорожным знаком 6.4 «Парковка (парковочное место)» с табличкой 8.9.1 «Стоянка только для владельцев парковочных разрешений»</w:t>
      </w:r>
      <w:r>
        <w:rPr>
          <w:rFonts w:ascii="Times New Roman" w:eastAsia="Calibri" w:hAnsi="Times New Roman" w:cs="Times New Roman"/>
          <w:sz w:val="24"/>
          <w:szCs w:val="24"/>
        </w:rPr>
        <w:t>;</w:t>
      </w:r>
    </w:p>
    <w:p w:rsidR="004216A2" w:rsidRPr="005E09E1" w:rsidRDefault="004216A2" w:rsidP="004216A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6)</w:t>
      </w:r>
      <w:r w:rsidRPr="005E09E1">
        <w:rPr>
          <w:rFonts w:ascii="Times New Roman" w:eastAsia="Calibri" w:hAnsi="Times New Roman" w:cs="Times New Roman"/>
          <w:sz w:val="24"/>
          <w:szCs w:val="24"/>
        </w:rPr>
        <w:t xml:space="preserve"> постановление администрации города </w:t>
      </w:r>
      <w:proofErr w:type="spellStart"/>
      <w:r w:rsidRPr="005E09E1">
        <w:rPr>
          <w:rFonts w:ascii="Times New Roman" w:eastAsia="Calibri" w:hAnsi="Times New Roman" w:cs="Times New Roman"/>
          <w:sz w:val="24"/>
          <w:szCs w:val="24"/>
        </w:rPr>
        <w:t>Покачи</w:t>
      </w:r>
      <w:proofErr w:type="spellEnd"/>
      <w:r w:rsidRPr="005E09E1">
        <w:rPr>
          <w:rFonts w:ascii="Times New Roman" w:eastAsia="Calibri" w:hAnsi="Times New Roman" w:cs="Times New Roman"/>
          <w:sz w:val="24"/>
          <w:szCs w:val="24"/>
        </w:rPr>
        <w:t xml:space="preserve"> от 12.01. 2024 № 17 «О создании Общественного совета по противодействию коррупции при администрации города </w:t>
      </w:r>
      <w:proofErr w:type="spellStart"/>
      <w:r w:rsidRPr="005E09E1">
        <w:rPr>
          <w:rFonts w:ascii="Times New Roman" w:eastAsia="Calibri" w:hAnsi="Times New Roman" w:cs="Times New Roman"/>
          <w:sz w:val="24"/>
          <w:szCs w:val="24"/>
        </w:rPr>
        <w:t>Покачи</w:t>
      </w:r>
      <w:proofErr w:type="spellEnd"/>
      <w:r w:rsidRPr="005E09E1">
        <w:rPr>
          <w:rFonts w:ascii="Times New Roman" w:eastAsia="Calibri" w:hAnsi="Times New Roman" w:cs="Times New Roman"/>
          <w:sz w:val="24"/>
          <w:szCs w:val="24"/>
        </w:rPr>
        <w:t>»</w:t>
      </w:r>
      <w:r>
        <w:rPr>
          <w:rFonts w:ascii="Times New Roman" w:eastAsia="Calibri" w:hAnsi="Times New Roman" w:cs="Times New Roman"/>
          <w:sz w:val="24"/>
          <w:szCs w:val="24"/>
        </w:rPr>
        <w:t>;</w:t>
      </w:r>
    </w:p>
    <w:p w:rsidR="004216A2" w:rsidRPr="00812811" w:rsidRDefault="004216A2" w:rsidP="004216A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7</w:t>
      </w:r>
      <w:r w:rsidRPr="005E09E1">
        <w:rPr>
          <w:rFonts w:ascii="Times New Roman" w:eastAsia="Calibri" w:hAnsi="Times New Roman" w:cs="Times New Roman"/>
          <w:sz w:val="24"/>
          <w:szCs w:val="24"/>
        </w:rPr>
        <w:t xml:space="preserve">) постановление администрации города  </w:t>
      </w:r>
      <w:proofErr w:type="spellStart"/>
      <w:r w:rsidRPr="005E09E1">
        <w:rPr>
          <w:rFonts w:ascii="Times New Roman" w:eastAsia="Calibri" w:hAnsi="Times New Roman" w:cs="Times New Roman"/>
          <w:sz w:val="24"/>
          <w:szCs w:val="24"/>
        </w:rPr>
        <w:t>Покачи</w:t>
      </w:r>
      <w:proofErr w:type="spellEnd"/>
      <w:r w:rsidRPr="005E09E1">
        <w:rPr>
          <w:rFonts w:ascii="Times New Roman" w:eastAsia="Calibri" w:hAnsi="Times New Roman" w:cs="Times New Roman"/>
          <w:sz w:val="24"/>
          <w:szCs w:val="24"/>
        </w:rPr>
        <w:t xml:space="preserve"> от 21.05. 2013 № 620 «Об утверждении Порядка разработки, утверждения и реализации ведомственных целевых программ»</w:t>
      </w:r>
      <w:r>
        <w:rPr>
          <w:rFonts w:ascii="Times New Roman" w:eastAsia="Calibri" w:hAnsi="Times New Roman" w:cs="Times New Roman"/>
          <w:sz w:val="24"/>
          <w:szCs w:val="24"/>
        </w:rPr>
        <w:t>.</w:t>
      </w:r>
    </w:p>
    <w:p w:rsidR="004216A2" w:rsidRDefault="004216A2" w:rsidP="004216A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12811">
        <w:rPr>
          <w:rFonts w:ascii="Times New Roman" w:eastAsia="Calibri" w:hAnsi="Times New Roman" w:cs="Times New Roman"/>
          <w:sz w:val="24"/>
          <w:szCs w:val="24"/>
        </w:rPr>
        <w:t>По результатам юридичес</w:t>
      </w:r>
      <w:r>
        <w:rPr>
          <w:rFonts w:ascii="Times New Roman" w:eastAsia="Calibri" w:hAnsi="Times New Roman" w:cs="Times New Roman"/>
          <w:sz w:val="24"/>
          <w:szCs w:val="24"/>
        </w:rPr>
        <w:t>кой экспертизы сделаны выводы о</w:t>
      </w:r>
      <w:r w:rsidRPr="00F30A79">
        <w:rPr>
          <w:rFonts w:ascii="Times New Roman" w:eastAsia="Calibri" w:hAnsi="Times New Roman" w:cs="Times New Roman"/>
          <w:sz w:val="24"/>
          <w:szCs w:val="24"/>
        </w:rPr>
        <w:t xml:space="preserve"> несоответствии федеральному законодательству</w:t>
      </w:r>
      <w:r w:rsidRPr="00812811">
        <w:rPr>
          <w:rFonts w:ascii="Times New Roman" w:eastAsia="Calibri" w:hAnsi="Times New Roman" w:cs="Times New Roman"/>
          <w:sz w:val="24"/>
          <w:szCs w:val="24"/>
        </w:rPr>
        <w:t xml:space="preserve"> и об отсутствии </w:t>
      </w:r>
      <w:proofErr w:type="spellStart"/>
      <w:r w:rsidRPr="00812811">
        <w:rPr>
          <w:rFonts w:ascii="Times New Roman" w:eastAsia="Calibri" w:hAnsi="Times New Roman" w:cs="Times New Roman"/>
          <w:sz w:val="24"/>
          <w:szCs w:val="24"/>
        </w:rPr>
        <w:t>коррупциогенных</w:t>
      </w:r>
      <w:proofErr w:type="spellEnd"/>
      <w:r w:rsidRPr="00812811">
        <w:rPr>
          <w:rFonts w:ascii="Times New Roman" w:eastAsia="Calibri" w:hAnsi="Times New Roman" w:cs="Times New Roman"/>
          <w:sz w:val="24"/>
          <w:szCs w:val="24"/>
        </w:rPr>
        <w:t xml:space="preserve"> факторов. По тексту </w:t>
      </w:r>
      <w:r>
        <w:rPr>
          <w:rFonts w:ascii="Times New Roman" w:eastAsia="Calibri" w:hAnsi="Times New Roman" w:cs="Times New Roman"/>
          <w:sz w:val="24"/>
          <w:szCs w:val="24"/>
        </w:rPr>
        <w:t>М</w:t>
      </w:r>
      <w:r w:rsidRPr="00812811">
        <w:rPr>
          <w:rFonts w:ascii="Times New Roman" w:eastAsia="Calibri" w:hAnsi="Times New Roman" w:cs="Times New Roman"/>
          <w:sz w:val="24"/>
          <w:szCs w:val="24"/>
        </w:rPr>
        <w:t xml:space="preserve">НПА были выявлены замечания юридико-технического характера. Экспертные заключения были направлены разработчикам для внесения изменений </w:t>
      </w:r>
      <w:proofErr w:type="gramStart"/>
      <w:r w:rsidRPr="00812811">
        <w:rPr>
          <w:rFonts w:ascii="Times New Roman" w:eastAsia="Calibri" w:hAnsi="Times New Roman" w:cs="Times New Roman"/>
          <w:sz w:val="24"/>
          <w:szCs w:val="24"/>
        </w:rPr>
        <w:t>в</w:t>
      </w:r>
      <w:proofErr w:type="gramEnd"/>
      <w:r w:rsidRPr="00812811">
        <w:rPr>
          <w:rFonts w:ascii="Times New Roman" w:eastAsia="Calibri" w:hAnsi="Times New Roman" w:cs="Times New Roman"/>
          <w:sz w:val="24"/>
          <w:szCs w:val="24"/>
        </w:rPr>
        <w:t xml:space="preserve"> вышеуказанные НПА.</w:t>
      </w:r>
    </w:p>
    <w:p w:rsidR="004216A2" w:rsidRDefault="004216A2" w:rsidP="004216A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В целях устранения выявленных нарушений:</w:t>
      </w:r>
    </w:p>
    <w:p w:rsidR="004216A2" w:rsidRDefault="004216A2" w:rsidP="004216A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1) уже приняты три правовых акта, итоговые ответы </w:t>
      </w:r>
      <w:r w:rsidRPr="00812811">
        <w:rPr>
          <w:rFonts w:ascii="Times New Roman" w:eastAsia="Calibri" w:hAnsi="Times New Roman" w:cs="Times New Roman"/>
          <w:sz w:val="24"/>
          <w:szCs w:val="24"/>
        </w:rPr>
        <w:t>направлены в Аппарат Губернатора Ханты-Мансий</w:t>
      </w:r>
      <w:r>
        <w:rPr>
          <w:rFonts w:ascii="Times New Roman" w:eastAsia="Calibri" w:hAnsi="Times New Roman" w:cs="Times New Roman"/>
          <w:sz w:val="24"/>
          <w:szCs w:val="24"/>
        </w:rPr>
        <w:t>ского автономного округа – Югры;</w:t>
      </w:r>
    </w:p>
    <w:p w:rsidR="004216A2" w:rsidRPr="00812811" w:rsidRDefault="004216A2" w:rsidP="004216A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2) четыре проекта находится на стадии разработки. Промежуточные ответы также направлены</w:t>
      </w:r>
      <w:r w:rsidRPr="00812811">
        <w:rPr>
          <w:rFonts w:ascii="Times New Roman" w:eastAsia="Calibri" w:hAnsi="Times New Roman" w:cs="Times New Roman"/>
          <w:sz w:val="24"/>
          <w:szCs w:val="24"/>
        </w:rPr>
        <w:t xml:space="preserve"> в Аппарат Губернатора Ханты-Мансийского автономного округа – Югры.</w:t>
      </w:r>
    </w:p>
    <w:p w:rsidR="004216A2" w:rsidRDefault="004216A2" w:rsidP="004216A2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i/>
          <w:sz w:val="26"/>
          <w:szCs w:val="26"/>
          <w:lang w:eastAsia="ru-RU"/>
        </w:rPr>
      </w:pPr>
    </w:p>
    <w:p w:rsidR="004216A2" w:rsidRDefault="004216A2" w:rsidP="004216A2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i/>
          <w:sz w:val="26"/>
          <w:szCs w:val="26"/>
          <w:lang w:eastAsia="ru-RU"/>
        </w:rPr>
      </w:pPr>
    </w:p>
    <w:p w:rsidR="004216A2" w:rsidRDefault="004216A2" w:rsidP="004216A2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i/>
          <w:sz w:val="26"/>
          <w:szCs w:val="26"/>
          <w:lang w:eastAsia="ru-RU"/>
        </w:rPr>
      </w:pPr>
    </w:p>
    <w:p w:rsidR="004216A2" w:rsidRDefault="004216A2" w:rsidP="004216A2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i/>
          <w:sz w:val="26"/>
          <w:szCs w:val="26"/>
          <w:lang w:eastAsia="ru-RU"/>
        </w:rPr>
      </w:pPr>
    </w:p>
    <w:p w:rsidR="004216A2" w:rsidRDefault="004216A2" w:rsidP="004216A2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i/>
          <w:sz w:val="26"/>
          <w:szCs w:val="26"/>
          <w:lang w:eastAsia="ru-RU"/>
        </w:rPr>
      </w:pPr>
    </w:p>
    <w:p w:rsidR="004216A2" w:rsidRDefault="004216A2" w:rsidP="004216A2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i/>
          <w:sz w:val="26"/>
          <w:szCs w:val="26"/>
          <w:lang w:eastAsia="ru-RU"/>
        </w:rPr>
      </w:pPr>
    </w:p>
    <w:p w:rsidR="004216A2" w:rsidRDefault="004216A2" w:rsidP="004216A2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i/>
          <w:sz w:val="26"/>
          <w:szCs w:val="26"/>
          <w:lang w:eastAsia="ru-RU"/>
        </w:rPr>
      </w:pPr>
    </w:p>
    <w:p w:rsidR="004216A2" w:rsidRPr="001638DC" w:rsidRDefault="004216A2" w:rsidP="004216A2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i/>
          <w:sz w:val="26"/>
          <w:szCs w:val="26"/>
          <w:lang w:eastAsia="ru-RU"/>
        </w:rPr>
      </w:pPr>
      <w:r w:rsidRPr="001638DC">
        <w:rPr>
          <w:rFonts w:ascii="Times New Roman" w:eastAsia="Times New Roman" w:hAnsi="Times New Roman" w:cs="Times New Roman"/>
          <w:b/>
          <w:i/>
          <w:sz w:val="26"/>
          <w:szCs w:val="26"/>
          <w:lang w:eastAsia="ru-RU"/>
        </w:rPr>
        <w:lastRenderedPageBreak/>
        <w:t xml:space="preserve">«Об итогах </w:t>
      </w:r>
      <w:proofErr w:type="gramStart"/>
      <w:r w:rsidRPr="001638DC">
        <w:rPr>
          <w:rFonts w:ascii="Times New Roman" w:eastAsia="Times New Roman" w:hAnsi="Times New Roman" w:cs="Times New Roman"/>
          <w:b/>
          <w:i/>
          <w:sz w:val="26"/>
          <w:szCs w:val="26"/>
          <w:lang w:eastAsia="ru-RU"/>
        </w:rPr>
        <w:t>антикоррупционной</w:t>
      </w:r>
      <w:proofErr w:type="gramEnd"/>
      <w:r w:rsidRPr="001638DC">
        <w:rPr>
          <w:rFonts w:ascii="Times New Roman" w:eastAsia="Times New Roman" w:hAnsi="Times New Roman" w:cs="Times New Roman"/>
          <w:b/>
          <w:i/>
          <w:sz w:val="26"/>
          <w:szCs w:val="26"/>
          <w:lang w:eastAsia="ru-RU"/>
        </w:rPr>
        <w:t xml:space="preserve"> </w:t>
      </w:r>
    </w:p>
    <w:p w:rsidR="004216A2" w:rsidRPr="001638DC" w:rsidRDefault="004216A2" w:rsidP="004216A2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i/>
          <w:sz w:val="26"/>
          <w:szCs w:val="26"/>
          <w:lang w:eastAsia="ru-RU"/>
        </w:rPr>
      </w:pPr>
      <w:r w:rsidRPr="001638DC">
        <w:rPr>
          <w:rFonts w:ascii="Times New Roman" w:eastAsia="Times New Roman" w:hAnsi="Times New Roman" w:cs="Times New Roman"/>
          <w:b/>
          <w:i/>
          <w:sz w:val="26"/>
          <w:szCs w:val="26"/>
          <w:lang w:eastAsia="ru-RU"/>
        </w:rPr>
        <w:t xml:space="preserve">экспертизы муниципальных нормативных правовых актов Думы города </w:t>
      </w:r>
      <w:proofErr w:type="spellStart"/>
      <w:r w:rsidRPr="001638DC">
        <w:rPr>
          <w:rFonts w:ascii="Times New Roman" w:eastAsia="Times New Roman" w:hAnsi="Times New Roman" w:cs="Times New Roman"/>
          <w:b/>
          <w:i/>
          <w:sz w:val="26"/>
          <w:szCs w:val="26"/>
          <w:lang w:eastAsia="ru-RU"/>
        </w:rPr>
        <w:t>Покачи</w:t>
      </w:r>
      <w:proofErr w:type="spellEnd"/>
      <w:r w:rsidRPr="001638DC">
        <w:rPr>
          <w:rFonts w:ascii="Times New Roman" w:eastAsia="Times New Roman" w:hAnsi="Times New Roman" w:cs="Times New Roman"/>
          <w:b/>
          <w:i/>
          <w:sz w:val="26"/>
          <w:szCs w:val="26"/>
          <w:lang w:eastAsia="ru-RU"/>
        </w:rPr>
        <w:t xml:space="preserve">» </w:t>
      </w:r>
    </w:p>
    <w:p w:rsidR="004216A2" w:rsidRPr="001638DC" w:rsidRDefault="004216A2" w:rsidP="004216A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4216A2" w:rsidRPr="001638DC" w:rsidRDefault="004216A2" w:rsidP="004216A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1638DC">
        <w:rPr>
          <w:rFonts w:ascii="Times New Roman" w:eastAsia="Calibri" w:hAnsi="Times New Roman" w:cs="Times New Roman"/>
          <w:sz w:val="26"/>
          <w:szCs w:val="26"/>
        </w:rPr>
        <w:t>Антикоррупционная экспертиза проектов муниципальных нормативных правовых актов и действующих муниципальных нормативных правовых актов осуществляется в соответствии со следующими правовыми актами:</w:t>
      </w:r>
    </w:p>
    <w:p w:rsidR="004216A2" w:rsidRPr="001638DC" w:rsidRDefault="004216A2" w:rsidP="004216A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1638DC">
        <w:rPr>
          <w:rFonts w:ascii="Times New Roman" w:eastAsia="Calibri" w:hAnsi="Times New Roman" w:cs="Times New Roman"/>
          <w:sz w:val="26"/>
          <w:szCs w:val="26"/>
        </w:rPr>
        <w:t xml:space="preserve">1) Федеральным </w:t>
      </w:r>
      <w:hyperlink r:id="rId6" w:history="1">
        <w:r w:rsidRPr="001638DC">
          <w:rPr>
            <w:rFonts w:ascii="Times New Roman" w:eastAsia="Calibri" w:hAnsi="Times New Roman" w:cs="Times New Roman"/>
            <w:color w:val="0000FF"/>
            <w:sz w:val="26"/>
            <w:szCs w:val="26"/>
          </w:rPr>
          <w:t>законом</w:t>
        </w:r>
      </w:hyperlink>
      <w:r w:rsidRPr="001638DC">
        <w:rPr>
          <w:rFonts w:ascii="Times New Roman" w:eastAsia="Calibri" w:hAnsi="Times New Roman" w:cs="Times New Roman"/>
          <w:sz w:val="26"/>
          <w:szCs w:val="26"/>
        </w:rPr>
        <w:t xml:space="preserve"> от 17.07.2009 №172-ФЗ «Об антикоррупционной экспертизе нормативных правовых актов и проектов нормативных правовых актов»;</w:t>
      </w:r>
    </w:p>
    <w:p w:rsidR="004216A2" w:rsidRPr="001638DC" w:rsidRDefault="004216A2" w:rsidP="004216A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1638DC">
        <w:rPr>
          <w:rFonts w:ascii="Times New Roman" w:eastAsia="Calibri" w:hAnsi="Times New Roman" w:cs="Times New Roman"/>
          <w:sz w:val="26"/>
          <w:szCs w:val="26"/>
        </w:rPr>
        <w:t xml:space="preserve">2) Законом ХМАО - Югры от 25.09.2008 №86-оз «О мерах по противодействию коррупции </w:t>
      </w:r>
      <w:proofErr w:type="gramStart"/>
      <w:r w:rsidRPr="001638DC">
        <w:rPr>
          <w:rFonts w:ascii="Times New Roman" w:eastAsia="Calibri" w:hAnsi="Times New Roman" w:cs="Times New Roman"/>
          <w:sz w:val="26"/>
          <w:szCs w:val="26"/>
        </w:rPr>
        <w:t>в</w:t>
      </w:r>
      <w:proofErr w:type="gramEnd"/>
      <w:r w:rsidRPr="001638DC">
        <w:rPr>
          <w:rFonts w:ascii="Times New Roman" w:eastAsia="Calibri" w:hAnsi="Times New Roman" w:cs="Times New Roman"/>
          <w:sz w:val="26"/>
          <w:szCs w:val="26"/>
        </w:rPr>
        <w:t xml:space="preserve"> </w:t>
      </w:r>
      <w:proofErr w:type="gramStart"/>
      <w:r w:rsidRPr="001638DC">
        <w:rPr>
          <w:rFonts w:ascii="Times New Roman" w:eastAsia="Calibri" w:hAnsi="Times New Roman" w:cs="Times New Roman"/>
          <w:sz w:val="26"/>
          <w:szCs w:val="26"/>
        </w:rPr>
        <w:t>Ханты-Мансийском</w:t>
      </w:r>
      <w:proofErr w:type="gramEnd"/>
      <w:r w:rsidRPr="001638DC">
        <w:rPr>
          <w:rFonts w:ascii="Times New Roman" w:eastAsia="Calibri" w:hAnsi="Times New Roman" w:cs="Times New Roman"/>
          <w:sz w:val="26"/>
          <w:szCs w:val="26"/>
        </w:rPr>
        <w:t xml:space="preserve"> автономном округе – Югре»;</w:t>
      </w:r>
    </w:p>
    <w:p w:rsidR="004216A2" w:rsidRPr="001638DC" w:rsidRDefault="004216A2" w:rsidP="004216A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1638DC">
        <w:rPr>
          <w:rFonts w:ascii="Times New Roman" w:eastAsia="Calibri" w:hAnsi="Times New Roman" w:cs="Times New Roman"/>
          <w:sz w:val="26"/>
          <w:szCs w:val="26"/>
        </w:rPr>
        <w:t xml:space="preserve">3) </w:t>
      </w:r>
      <w:hyperlink r:id="rId7" w:history="1">
        <w:r w:rsidRPr="001638DC">
          <w:rPr>
            <w:rFonts w:ascii="Times New Roman" w:eastAsia="Calibri" w:hAnsi="Times New Roman" w:cs="Times New Roman"/>
            <w:color w:val="0000FF"/>
            <w:sz w:val="26"/>
            <w:szCs w:val="26"/>
          </w:rPr>
          <w:t>постановлением</w:t>
        </w:r>
      </w:hyperlink>
      <w:r w:rsidRPr="001638DC">
        <w:rPr>
          <w:rFonts w:ascii="Times New Roman" w:eastAsia="Calibri" w:hAnsi="Times New Roman" w:cs="Times New Roman"/>
          <w:sz w:val="26"/>
          <w:szCs w:val="26"/>
        </w:rPr>
        <w:t xml:space="preserve"> Правительства Российской Федерации от 26.02.2010 №96 «Об антикоррупционной экспертизе нормативных правовых актов и проектов нормативных правовых актов»;</w:t>
      </w:r>
    </w:p>
    <w:p w:rsidR="004216A2" w:rsidRPr="001638DC" w:rsidRDefault="004216A2" w:rsidP="004216A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1638DC">
        <w:rPr>
          <w:rFonts w:ascii="Times New Roman" w:eastAsia="Calibri" w:hAnsi="Times New Roman" w:cs="Times New Roman"/>
          <w:sz w:val="26"/>
          <w:szCs w:val="26"/>
        </w:rPr>
        <w:t xml:space="preserve">4) решением Думы города </w:t>
      </w:r>
      <w:proofErr w:type="spellStart"/>
      <w:r w:rsidRPr="001638DC">
        <w:rPr>
          <w:rFonts w:ascii="Times New Roman" w:eastAsia="Calibri" w:hAnsi="Times New Roman" w:cs="Times New Roman"/>
          <w:sz w:val="26"/>
          <w:szCs w:val="26"/>
        </w:rPr>
        <w:t>Покачи</w:t>
      </w:r>
      <w:proofErr w:type="spellEnd"/>
      <w:r w:rsidRPr="001638DC">
        <w:rPr>
          <w:rFonts w:ascii="Times New Roman" w:eastAsia="Calibri" w:hAnsi="Times New Roman" w:cs="Times New Roman"/>
          <w:sz w:val="26"/>
          <w:szCs w:val="26"/>
        </w:rPr>
        <w:t xml:space="preserve"> от 27.05.2021 №33 «О Порядке проведения антикоррупционной экспертизы в Думе города </w:t>
      </w:r>
      <w:proofErr w:type="spellStart"/>
      <w:r w:rsidRPr="001638DC">
        <w:rPr>
          <w:rFonts w:ascii="Times New Roman" w:eastAsia="Calibri" w:hAnsi="Times New Roman" w:cs="Times New Roman"/>
          <w:sz w:val="26"/>
          <w:szCs w:val="26"/>
        </w:rPr>
        <w:t>Покачи</w:t>
      </w:r>
      <w:proofErr w:type="spellEnd"/>
      <w:r w:rsidRPr="001638DC">
        <w:rPr>
          <w:rFonts w:ascii="Times New Roman" w:eastAsia="Calibri" w:hAnsi="Times New Roman" w:cs="Times New Roman"/>
          <w:sz w:val="26"/>
          <w:szCs w:val="26"/>
        </w:rPr>
        <w:t>».</w:t>
      </w:r>
    </w:p>
    <w:p w:rsidR="004216A2" w:rsidRPr="001638DC" w:rsidRDefault="004216A2" w:rsidP="004216A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1638DC">
        <w:rPr>
          <w:rFonts w:ascii="Times New Roman" w:eastAsia="Calibri" w:hAnsi="Times New Roman" w:cs="Times New Roman"/>
          <w:sz w:val="26"/>
          <w:szCs w:val="26"/>
        </w:rPr>
        <w:t xml:space="preserve">Антикоррупционная экспертиза </w:t>
      </w:r>
      <w:r w:rsidRPr="001638DC">
        <w:rPr>
          <w:rFonts w:ascii="Times New Roman" w:eastAsia="Calibri" w:hAnsi="Times New Roman" w:cs="Times New Roman"/>
          <w:b/>
          <w:sz w:val="26"/>
          <w:szCs w:val="26"/>
        </w:rPr>
        <w:t>проектов муниципальных правовых актов</w:t>
      </w:r>
      <w:r w:rsidRPr="001638DC">
        <w:rPr>
          <w:rFonts w:ascii="Times New Roman" w:eastAsia="Calibri" w:hAnsi="Times New Roman" w:cs="Times New Roman"/>
          <w:sz w:val="26"/>
          <w:szCs w:val="26"/>
        </w:rPr>
        <w:t xml:space="preserve">, внесенных в Думу города, проводится специалистами Думы города при проведении правовой </w:t>
      </w:r>
      <w:proofErr w:type="gramStart"/>
      <w:r w:rsidRPr="001638DC">
        <w:rPr>
          <w:rFonts w:ascii="Times New Roman" w:eastAsia="Calibri" w:hAnsi="Times New Roman" w:cs="Times New Roman"/>
          <w:sz w:val="26"/>
          <w:szCs w:val="26"/>
        </w:rPr>
        <w:t>экспертизы проектов решений Думы города</w:t>
      </w:r>
      <w:proofErr w:type="gramEnd"/>
      <w:r w:rsidRPr="001638DC">
        <w:rPr>
          <w:rFonts w:ascii="Times New Roman" w:eastAsia="Calibri" w:hAnsi="Times New Roman" w:cs="Times New Roman"/>
          <w:sz w:val="26"/>
          <w:szCs w:val="26"/>
        </w:rPr>
        <w:t>.</w:t>
      </w:r>
    </w:p>
    <w:p w:rsidR="004216A2" w:rsidRPr="001638DC" w:rsidRDefault="004216A2" w:rsidP="004216A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1638DC">
        <w:rPr>
          <w:rFonts w:ascii="Times New Roman" w:eastAsia="Calibri" w:hAnsi="Times New Roman" w:cs="Times New Roman"/>
          <w:sz w:val="26"/>
          <w:szCs w:val="26"/>
        </w:rPr>
        <w:t xml:space="preserve">Результаты антикоррупционной экспертизы оформляются в соответствии с </w:t>
      </w:r>
      <w:hyperlink r:id="rId8" w:history="1">
        <w:r w:rsidRPr="001638DC">
          <w:rPr>
            <w:rFonts w:ascii="Times New Roman" w:eastAsia="Calibri" w:hAnsi="Times New Roman" w:cs="Times New Roman"/>
            <w:sz w:val="26"/>
            <w:szCs w:val="26"/>
          </w:rPr>
          <w:t>методикой</w:t>
        </w:r>
      </w:hyperlink>
      <w:r w:rsidRPr="001638DC">
        <w:rPr>
          <w:rFonts w:ascii="Times New Roman" w:eastAsia="Calibri" w:hAnsi="Times New Roman" w:cs="Times New Roman"/>
          <w:sz w:val="26"/>
          <w:szCs w:val="26"/>
        </w:rPr>
        <w:t xml:space="preserve"> осуществления антикоррупционной экспертизы, утвержденной Правительством Российской Федерации, и отражаются в заключении об итогах правовой экспертизы проектов муниципальных правовых актов.</w:t>
      </w:r>
    </w:p>
    <w:p w:rsidR="004216A2" w:rsidRPr="001638DC" w:rsidRDefault="004216A2" w:rsidP="004216A2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638DC">
        <w:rPr>
          <w:rFonts w:ascii="Times New Roman" w:eastAsia="Calibri" w:hAnsi="Times New Roman" w:cs="Times New Roman"/>
          <w:sz w:val="26"/>
          <w:szCs w:val="26"/>
        </w:rPr>
        <w:t xml:space="preserve">По состоянию на 25.06.2024 года была проведено </w:t>
      </w:r>
      <w:r w:rsidRPr="001638DC">
        <w:rPr>
          <w:rFonts w:ascii="Times New Roman" w:eastAsia="Calibri" w:hAnsi="Times New Roman" w:cs="Times New Roman"/>
          <w:b/>
          <w:i/>
          <w:sz w:val="26"/>
          <w:szCs w:val="26"/>
        </w:rPr>
        <w:t>39 экспертиз</w:t>
      </w:r>
      <w:r w:rsidRPr="001638DC">
        <w:rPr>
          <w:rFonts w:ascii="Times New Roman" w:eastAsia="Calibri" w:hAnsi="Times New Roman" w:cs="Times New Roman"/>
          <w:color w:val="FF0000"/>
          <w:sz w:val="26"/>
          <w:szCs w:val="26"/>
        </w:rPr>
        <w:t xml:space="preserve"> </w:t>
      </w:r>
      <w:r w:rsidRPr="001638DC">
        <w:rPr>
          <w:rFonts w:ascii="Times New Roman" w:eastAsia="Calibri" w:hAnsi="Times New Roman" w:cs="Times New Roman"/>
          <w:sz w:val="26"/>
          <w:szCs w:val="26"/>
        </w:rPr>
        <w:t xml:space="preserve">в отношении проектов нормативных муниципальных правовых актов Думы города </w:t>
      </w:r>
      <w:proofErr w:type="spellStart"/>
      <w:r w:rsidRPr="001638DC">
        <w:rPr>
          <w:rFonts w:ascii="Times New Roman" w:eastAsia="Calibri" w:hAnsi="Times New Roman" w:cs="Times New Roman"/>
          <w:sz w:val="26"/>
          <w:szCs w:val="26"/>
        </w:rPr>
        <w:t>Покачи</w:t>
      </w:r>
      <w:proofErr w:type="spellEnd"/>
      <w:r w:rsidRPr="001638DC">
        <w:rPr>
          <w:rFonts w:ascii="Times New Roman" w:eastAsia="Calibri" w:hAnsi="Times New Roman" w:cs="Times New Roman"/>
          <w:sz w:val="26"/>
          <w:szCs w:val="26"/>
        </w:rPr>
        <w:t xml:space="preserve">, </w:t>
      </w:r>
      <w:r w:rsidRPr="001638DC">
        <w:rPr>
          <w:rFonts w:ascii="Times New Roman" w:eastAsia="Times New Roman" w:hAnsi="Times New Roman" w:cs="Times New Roman"/>
          <w:sz w:val="26"/>
          <w:szCs w:val="26"/>
          <w:lang w:eastAsia="ru-RU"/>
        </w:rPr>
        <w:t>из которых 9 проектов экспертизу прошли дважды, т.е. были подготовлены по результатам устранения замечаний.</w:t>
      </w:r>
    </w:p>
    <w:p w:rsidR="004216A2" w:rsidRPr="001638DC" w:rsidRDefault="004216A2" w:rsidP="004216A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1638D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Из 39 заключений на проекты правовых актов в одном содержалось указание на наличие </w:t>
      </w:r>
      <w:proofErr w:type="spellStart"/>
      <w:r w:rsidRPr="001638DC">
        <w:rPr>
          <w:rFonts w:ascii="Times New Roman" w:eastAsia="Times New Roman" w:hAnsi="Times New Roman" w:cs="Times New Roman"/>
          <w:sz w:val="26"/>
          <w:szCs w:val="26"/>
          <w:lang w:eastAsia="ru-RU"/>
        </w:rPr>
        <w:t>коррупциогенного</w:t>
      </w:r>
      <w:proofErr w:type="spellEnd"/>
      <w:r w:rsidRPr="001638D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фактора. Вид выявленного </w:t>
      </w:r>
      <w:proofErr w:type="spellStart"/>
      <w:r w:rsidRPr="001638DC">
        <w:rPr>
          <w:rFonts w:ascii="Times New Roman" w:eastAsia="Times New Roman" w:hAnsi="Times New Roman" w:cs="Times New Roman"/>
          <w:sz w:val="26"/>
          <w:szCs w:val="26"/>
          <w:lang w:eastAsia="ru-RU"/>
        </w:rPr>
        <w:t>коррупциогенного</w:t>
      </w:r>
      <w:proofErr w:type="spellEnd"/>
      <w:r w:rsidRPr="001638D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фактора - </w:t>
      </w:r>
      <w:r w:rsidRPr="001638DC">
        <w:rPr>
          <w:rFonts w:ascii="Times New Roman" w:eastAsia="Calibri" w:hAnsi="Times New Roman" w:cs="Times New Roman"/>
          <w:color w:val="1C1C1D"/>
          <w:sz w:val="26"/>
          <w:szCs w:val="26"/>
          <w:lang w:eastAsia="ru-RU"/>
        </w:rPr>
        <w:t>приня</w:t>
      </w:r>
      <w:r w:rsidRPr="001638DC">
        <w:rPr>
          <w:rFonts w:ascii="Times New Roman" w:eastAsia="Calibri" w:hAnsi="Times New Roman" w:cs="Times New Roman"/>
          <w:color w:val="2B2C2D"/>
          <w:sz w:val="26"/>
          <w:szCs w:val="26"/>
          <w:lang w:eastAsia="ru-RU"/>
        </w:rPr>
        <w:t>ти</w:t>
      </w:r>
      <w:r w:rsidRPr="001638DC">
        <w:rPr>
          <w:rFonts w:ascii="Times New Roman" w:eastAsia="Calibri" w:hAnsi="Times New Roman" w:cs="Times New Roman"/>
          <w:color w:val="1C1C1D"/>
          <w:sz w:val="26"/>
          <w:szCs w:val="26"/>
          <w:lang w:eastAsia="ru-RU"/>
        </w:rPr>
        <w:t>е нор</w:t>
      </w:r>
      <w:r w:rsidRPr="001638DC">
        <w:rPr>
          <w:rFonts w:ascii="Times New Roman" w:eastAsia="Calibri" w:hAnsi="Times New Roman" w:cs="Times New Roman"/>
          <w:color w:val="2B2C2D"/>
          <w:sz w:val="26"/>
          <w:szCs w:val="26"/>
          <w:lang w:eastAsia="ru-RU"/>
        </w:rPr>
        <w:t>м</w:t>
      </w:r>
      <w:r w:rsidRPr="001638DC">
        <w:rPr>
          <w:rFonts w:ascii="Times New Roman" w:eastAsia="Calibri" w:hAnsi="Times New Roman" w:cs="Times New Roman"/>
          <w:color w:val="1C1C1D"/>
          <w:sz w:val="26"/>
          <w:szCs w:val="26"/>
          <w:lang w:eastAsia="ru-RU"/>
        </w:rPr>
        <w:t>а</w:t>
      </w:r>
      <w:r w:rsidRPr="001638DC">
        <w:rPr>
          <w:rFonts w:ascii="Times New Roman" w:eastAsia="Calibri" w:hAnsi="Times New Roman" w:cs="Times New Roman"/>
          <w:color w:val="2B2C2D"/>
          <w:sz w:val="26"/>
          <w:szCs w:val="26"/>
          <w:lang w:eastAsia="ru-RU"/>
        </w:rPr>
        <w:t>т</w:t>
      </w:r>
      <w:r w:rsidRPr="001638DC">
        <w:rPr>
          <w:rFonts w:ascii="Times New Roman" w:eastAsia="Calibri" w:hAnsi="Times New Roman" w:cs="Times New Roman"/>
          <w:color w:val="1C1C1D"/>
          <w:sz w:val="26"/>
          <w:szCs w:val="26"/>
          <w:lang w:eastAsia="ru-RU"/>
        </w:rPr>
        <w:t>ивного правового ак</w:t>
      </w:r>
      <w:r w:rsidRPr="001638DC">
        <w:rPr>
          <w:rFonts w:ascii="Times New Roman" w:eastAsia="Calibri" w:hAnsi="Times New Roman" w:cs="Times New Roman"/>
          <w:color w:val="2B2C2D"/>
          <w:sz w:val="26"/>
          <w:szCs w:val="26"/>
          <w:lang w:eastAsia="ru-RU"/>
        </w:rPr>
        <w:t>т</w:t>
      </w:r>
      <w:r w:rsidRPr="001638DC">
        <w:rPr>
          <w:rFonts w:ascii="Times New Roman" w:eastAsia="Calibri" w:hAnsi="Times New Roman" w:cs="Times New Roman"/>
          <w:color w:val="1C1C1D"/>
          <w:sz w:val="26"/>
          <w:szCs w:val="26"/>
          <w:lang w:eastAsia="ru-RU"/>
        </w:rPr>
        <w:t xml:space="preserve">а </w:t>
      </w:r>
      <w:r w:rsidRPr="001638DC">
        <w:rPr>
          <w:rFonts w:ascii="Times New Roman" w:eastAsia="Calibri" w:hAnsi="Times New Roman" w:cs="Times New Roman"/>
          <w:color w:val="2B2C2D"/>
          <w:sz w:val="26"/>
          <w:szCs w:val="26"/>
          <w:lang w:eastAsia="ru-RU"/>
        </w:rPr>
        <w:t>з</w:t>
      </w:r>
      <w:r w:rsidRPr="001638DC">
        <w:rPr>
          <w:rFonts w:ascii="Times New Roman" w:eastAsia="Calibri" w:hAnsi="Times New Roman" w:cs="Times New Roman"/>
          <w:color w:val="1C1C1D"/>
          <w:sz w:val="26"/>
          <w:szCs w:val="26"/>
          <w:lang w:eastAsia="ru-RU"/>
        </w:rPr>
        <w:t>а пре</w:t>
      </w:r>
      <w:r w:rsidRPr="001638DC">
        <w:rPr>
          <w:rFonts w:ascii="Times New Roman" w:eastAsia="Calibri" w:hAnsi="Times New Roman" w:cs="Times New Roman"/>
          <w:color w:val="2B2C2D"/>
          <w:sz w:val="26"/>
          <w:szCs w:val="26"/>
          <w:lang w:eastAsia="ru-RU"/>
        </w:rPr>
        <w:t>д</w:t>
      </w:r>
      <w:r w:rsidRPr="001638DC">
        <w:rPr>
          <w:rFonts w:ascii="Times New Roman" w:eastAsia="Calibri" w:hAnsi="Times New Roman" w:cs="Times New Roman"/>
          <w:color w:val="1C1C1D"/>
          <w:sz w:val="26"/>
          <w:szCs w:val="26"/>
          <w:lang w:eastAsia="ru-RU"/>
        </w:rPr>
        <w:t>е</w:t>
      </w:r>
      <w:r w:rsidRPr="001638DC">
        <w:rPr>
          <w:rFonts w:ascii="Times New Roman" w:eastAsia="Calibri" w:hAnsi="Times New Roman" w:cs="Times New Roman"/>
          <w:color w:val="2B2C2D"/>
          <w:sz w:val="26"/>
          <w:szCs w:val="26"/>
          <w:lang w:eastAsia="ru-RU"/>
        </w:rPr>
        <w:t>л</w:t>
      </w:r>
      <w:r w:rsidRPr="001638DC">
        <w:rPr>
          <w:rFonts w:ascii="Times New Roman" w:eastAsia="Calibri" w:hAnsi="Times New Roman" w:cs="Times New Roman"/>
          <w:color w:val="1C1C1D"/>
          <w:sz w:val="26"/>
          <w:szCs w:val="26"/>
          <w:lang w:eastAsia="ru-RU"/>
        </w:rPr>
        <w:t>ам</w:t>
      </w:r>
      <w:r w:rsidRPr="001638DC">
        <w:rPr>
          <w:rFonts w:ascii="Times New Roman" w:eastAsia="Calibri" w:hAnsi="Times New Roman" w:cs="Times New Roman"/>
          <w:color w:val="2B2C2D"/>
          <w:sz w:val="26"/>
          <w:szCs w:val="26"/>
          <w:lang w:eastAsia="ru-RU"/>
        </w:rPr>
        <w:t xml:space="preserve">и </w:t>
      </w:r>
      <w:r w:rsidRPr="001638DC">
        <w:rPr>
          <w:rFonts w:ascii="Times New Roman" w:eastAsia="Calibri" w:hAnsi="Times New Roman" w:cs="Times New Roman"/>
          <w:color w:val="1C1C1D"/>
          <w:sz w:val="26"/>
          <w:szCs w:val="26"/>
          <w:lang w:eastAsia="ru-RU"/>
        </w:rPr>
        <w:t>ко</w:t>
      </w:r>
      <w:r w:rsidRPr="001638DC">
        <w:rPr>
          <w:rFonts w:ascii="Times New Roman" w:eastAsia="Calibri" w:hAnsi="Times New Roman" w:cs="Times New Roman"/>
          <w:color w:val="2B2C2D"/>
          <w:sz w:val="26"/>
          <w:szCs w:val="26"/>
          <w:lang w:eastAsia="ru-RU"/>
        </w:rPr>
        <w:t>м</w:t>
      </w:r>
      <w:r w:rsidRPr="001638DC">
        <w:rPr>
          <w:rFonts w:ascii="Times New Roman" w:eastAsia="Calibri" w:hAnsi="Times New Roman" w:cs="Times New Roman"/>
          <w:color w:val="1C1C1D"/>
          <w:sz w:val="26"/>
          <w:szCs w:val="26"/>
          <w:lang w:eastAsia="ru-RU"/>
        </w:rPr>
        <w:t>пе</w:t>
      </w:r>
      <w:r w:rsidRPr="001638DC">
        <w:rPr>
          <w:rFonts w:ascii="Times New Roman" w:eastAsia="Calibri" w:hAnsi="Times New Roman" w:cs="Times New Roman"/>
          <w:color w:val="2B2C2D"/>
          <w:sz w:val="26"/>
          <w:szCs w:val="26"/>
          <w:lang w:eastAsia="ru-RU"/>
        </w:rPr>
        <w:t>т</w:t>
      </w:r>
      <w:r w:rsidRPr="001638DC">
        <w:rPr>
          <w:rFonts w:ascii="Times New Roman" w:eastAsia="Calibri" w:hAnsi="Times New Roman" w:cs="Times New Roman"/>
          <w:color w:val="1C1C1D"/>
          <w:sz w:val="26"/>
          <w:szCs w:val="26"/>
          <w:lang w:eastAsia="ru-RU"/>
        </w:rPr>
        <w:t>е</w:t>
      </w:r>
      <w:r w:rsidRPr="001638DC">
        <w:rPr>
          <w:rFonts w:ascii="Times New Roman" w:eastAsia="Calibri" w:hAnsi="Times New Roman" w:cs="Times New Roman"/>
          <w:color w:val="2B2C2D"/>
          <w:sz w:val="26"/>
          <w:szCs w:val="26"/>
          <w:lang w:eastAsia="ru-RU"/>
        </w:rPr>
        <w:t>н</w:t>
      </w:r>
      <w:r w:rsidRPr="001638DC">
        <w:rPr>
          <w:rFonts w:ascii="Times New Roman" w:eastAsia="Calibri" w:hAnsi="Times New Roman" w:cs="Times New Roman"/>
          <w:color w:val="1C1C1D"/>
          <w:sz w:val="26"/>
          <w:szCs w:val="26"/>
          <w:lang w:eastAsia="ru-RU"/>
        </w:rPr>
        <w:t>ции - нарушение компетен</w:t>
      </w:r>
      <w:r w:rsidRPr="001638DC">
        <w:rPr>
          <w:rFonts w:ascii="Times New Roman" w:eastAsia="Calibri" w:hAnsi="Times New Roman" w:cs="Times New Roman"/>
          <w:color w:val="2B2C2D"/>
          <w:sz w:val="26"/>
          <w:szCs w:val="26"/>
          <w:lang w:eastAsia="ru-RU"/>
        </w:rPr>
        <w:t>ци</w:t>
      </w:r>
      <w:r w:rsidRPr="001638DC">
        <w:rPr>
          <w:rFonts w:ascii="Times New Roman" w:eastAsia="Calibri" w:hAnsi="Times New Roman" w:cs="Times New Roman"/>
          <w:color w:val="1C1C1D"/>
          <w:sz w:val="26"/>
          <w:szCs w:val="26"/>
          <w:lang w:eastAsia="ru-RU"/>
        </w:rPr>
        <w:t>и органов гос</w:t>
      </w:r>
      <w:r w:rsidRPr="001638DC">
        <w:rPr>
          <w:rFonts w:ascii="Times New Roman" w:eastAsia="Calibri" w:hAnsi="Times New Roman" w:cs="Times New Roman"/>
          <w:color w:val="2B2C2D"/>
          <w:sz w:val="26"/>
          <w:szCs w:val="26"/>
          <w:lang w:eastAsia="ru-RU"/>
        </w:rPr>
        <w:t>уд</w:t>
      </w:r>
      <w:r w:rsidRPr="001638DC">
        <w:rPr>
          <w:rFonts w:ascii="Times New Roman" w:eastAsia="Calibri" w:hAnsi="Times New Roman" w:cs="Times New Roman"/>
          <w:color w:val="1C1C1D"/>
          <w:sz w:val="26"/>
          <w:szCs w:val="26"/>
          <w:lang w:eastAsia="ru-RU"/>
        </w:rPr>
        <w:t>арственно</w:t>
      </w:r>
      <w:r w:rsidRPr="001638DC">
        <w:rPr>
          <w:rFonts w:ascii="Times New Roman" w:eastAsia="Calibri" w:hAnsi="Times New Roman" w:cs="Times New Roman"/>
          <w:color w:val="2B2C2D"/>
          <w:sz w:val="26"/>
          <w:szCs w:val="26"/>
          <w:lang w:eastAsia="ru-RU"/>
        </w:rPr>
        <w:t xml:space="preserve">й </w:t>
      </w:r>
      <w:r w:rsidRPr="001638DC">
        <w:rPr>
          <w:rFonts w:ascii="Times New Roman" w:eastAsia="Calibri" w:hAnsi="Times New Roman" w:cs="Times New Roman"/>
          <w:color w:val="1C1C1D"/>
          <w:sz w:val="26"/>
          <w:szCs w:val="26"/>
          <w:lang w:eastAsia="ru-RU"/>
        </w:rPr>
        <w:t>влас</w:t>
      </w:r>
      <w:r w:rsidRPr="001638DC">
        <w:rPr>
          <w:rFonts w:ascii="Times New Roman" w:eastAsia="Calibri" w:hAnsi="Times New Roman" w:cs="Times New Roman"/>
          <w:color w:val="2B2C2D"/>
          <w:sz w:val="26"/>
          <w:szCs w:val="26"/>
          <w:lang w:eastAsia="ru-RU"/>
        </w:rPr>
        <w:t>т</w:t>
      </w:r>
      <w:r w:rsidRPr="001638DC">
        <w:rPr>
          <w:rFonts w:ascii="Times New Roman" w:eastAsia="Calibri" w:hAnsi="Times New Roman" w:cs="Times New Roman"/>
          <w:color w:val="1C1C1D"/>
          <w:sz w:val="26"/>
          <w:szCs w:val="26"/>
          <w:lang w:eastAsia="ru-RU"/>
        </w:rPr>
        <w:t xml:space="preserve">и </w:t>
      </w:r>
      <w:r w:rsidRPr="001638DC">
        <w:rPr>
          <w:rFonts w:ascii="Times New Roman" w:eastAsia="Calibri" w:hAnsi="Times New Roman" w:cs="Times New Roman"/>
          <w:color w:val="2B2C2D"/>
          <w:sz w:val="26"/>
          <w:szCs w:val="26"/>
          <w:lang w:eastAsia="ru-RU"/>
        </w:rPr>
        <w:t>ил</w:t>
      </w:r>
      <w:r w:rsidRPr="001638DC">
        <w:rPr>
          <w:rFonts w:ascii="Times New Roman" w:eastAsia="Calibri" w:hAnsi="Times New Roman" w:cs="Times New Roman"/>
          <w:color w:val="1C1C1D"/>
          <w:sz w:val="26"/>
          <w:szCs w:val="26"/>
          <w:lang w:eastAsia="ru-RU"/>
        </w:rPr>
        <w:t>и орг</w:t>
      </w:r>
      <w:r w:rsidRPr="001638DC">
        <w:rPr>
          <w:rFonts w:ascii="Times New Roman" w:eastAsia="Calibri" w:hAnsi="Times New Roman" w:cs="Times New Roman"/>
          <w:color w:val="2B2C2D"/>
          <w:sz w:val="26"/>
          <w:szCs w:val="26"/>
          <w:lang w:eastAsia="ru-RU"/>
        </w:rPr>
        <w:t>ан</w:t>
      </w:r>
      <w:r w:rsidRPr="001638DC">
        <w:rPr>
          <w:rFonts w:ascii="Times New Roman" w:eastAsia="Calibri" w:hAnsi="Times New Roman" w:cs="Times New Roman"/>
          <w:color w:val="1C1C1D"/>
          <w:sz w:val="26"/>
          <w:szCs w:val="26"/>
          <w:lang w:eastAsia="ru-RU"/>
        </w:rPr>
        <w:t>ов местного само</w:t>
      </w:r>
      <w:r w:rsidRPr="001638DC">
        <w:rPr>
          <w:rFonts w:ascii="Times New Roman" w:eastAsia="Calibri" w:hAnsi="Times New Roman" w:cs="Times New Roman"/>
          <w:color w:val="2B2C2D"/>
          <w:sz w:val="26"/>
          <w:szCs w:val="26"/>
          <w:lang w:eastAsia="ru-RU"/>
        </w:rPr>
        <w:t>у</w:t>
      </w:r>
      <w:r w:rsidRPr="001638DC">
        <w:rPr>
          <w:rFonts w:ascii="Times New Roman" w:eastAsia="Calibri" w:hAnsi="Times New Roman" w:cs="Times New Roman"/>
          <w:color w:val="1C1C1D"/>
          <w:sz w:val="26"/>
          <w:szCs w:val="26"/>
          <w:lang w:eastAsia="ru-RU"/>
        </w:rPr>
        <w:t>прав</w:t>
      </w:r>
      <w:r w:rsidRPr="001638DC">
        <w:rPr>
          <w:rFonts w:ascii="Times New Roman" w:eastAsia="Calibri" w:hAnsi="Times New Roman" w:cs="Times New Roman"/>
          <w:color w:val="2B2C2D"/>
          <w:sz w:val="26"/>
          <w:szCs w:val="26"/>
          <w:lang w:eastAsia="ru-RU"/>
        </w:rPr>
        <w:t>л</w:t>
      </w:r>
      <w:r w:rsidRPr="001638DC">
        <w:rPr>
          <w:rFonts w:ascii="Times New Roman" w:eastAsia="Calibri" w:hAnsi="Times New Roman" w:cs="Times New Roman"/>
          <w:color w:val="1C1C1D"/>
          <w:sz w:val="26"/>
          <w:szCs w:val="26"/>
          <w:lang w:eastAsia="ru-RU"/>
        </w:rPr>
        <w:t>е</w:t>
      </w:r>
      <w:r w:rsidRPr="001638DC">
        <w:rPr>
          <w:rFonts w:ascii="Times New Roman" w:eastAsia="Calibri" w:hAnsi="Times New Roman" w:cs="Times New Roman"/>
          <w:color w:val="2B2C2D"/>
          <w:sz w:val="26"/>
          <w:szCs w:val="26"/>
          <w:lang w:eastAsia="ru-RU"/>
        </w:rPr>
        <w:t>ни</w:t>
      </w:r>
      <w:r w:rsidRPr="001638DC">
        <w:rPr>
          <w:rFonts w:ascii="Times New Roman" w:eastAsia="Calibri" w:hAnsi="Times New Roman" w:cs="Times New Roman"/>
          <w:color w:val="1C1C1D"/>
          <w:sz w:val="26"/>
          <w:szCs w:val="26"/>
          <w:lang w:eastAsia="ru-RU"/>
        </w:rPr>
        <w:t xml:space="preserve">я </w:t>
      </w:r>
      <w:r w:rsidRPr="001638DC">
        <w:rPr>
          <w:rFonts w:ascii="Times New Roman" w:eastAsia="Calibri" w:hAnsi="Times New Roman" w:cs="Times New Roman"/>
          <w:color w:val="2B2C2D"/>
          <w:sz w:val="26"/>
          <w:szCs w:val="26"/>
          <w:lang w:eastAsia="ru-RU"/>
        </w:rPr>
        <w:t>(</w:t>
      </w:r>
      <w:r w:rsidRPr="001638DC">
        <w:rPr>
          <w:rFonts w:ascii="Times New Roman" w:eastAsia="Calibri" w:hAnsi="Times New Roman" w:cs="Times New Roman"/>
          <w:color w:val="1C1C1D"/>
          <w:sz w:val="26"/>
          <w:szCs w:val="26"/>
          <w:lang w:eastAsia="ru-RU"/>
        </w:rPr>
        <w:t>и</w:t>
      </w:r>
      <w:r w:rsidRPr="001638DC">
        <w:rPr>
          <w:rFonts w:ascii="Times New Roman" w:eastAsia="Calibri" w:hAnsi="Times New Roman" w:cs="Times New Roman"/>
          <w:color w:val="2B2C2D"/>
          <w:sz w:val="26"/>
          <w:szCs w:val="26"/>
          <w:lang w:eastAsia="ru-RU"/>
        </w:rPr>
        <w:t>х д</w:t>
      </w:r>
      <w:r w:rsidRPr="001638DC">
        <w:rPr>
          <w:rFonts w:ascii="Times New Roman" w:eastAsia="Calibri" w:hAnsi="Times New Roman" w:cs="Times New Roman"/>
          <w:color w:val="1C1C1D"/>
          <w:sz w:val="26"/>
          <w:szCs w:val="26"/>
          <w:lang w:eastAsia="ru-RU"/>
        </w:rPr>
        <w:t>о</w:t>
      </w:r>
      <w:r w:rsidRPr="001638DC">
        <w:rPr>
          <w:rFonts w:ascii="Times New Roman" w:eastAsia="Calibri" w:hAnsi="Times New Roman" w:cs="Times New Roman"/>
          <w:color w:val="2B2C2D"/>
          <w:sz w:val="26"/>
          <w:szCs w:val="26"/>
          <w:lang w:eastAsia="ru-RU"/>
        </w:rPr>
        <w:t>лж</w:t>
      </w:r>
      <w:r w:rsidRPr="001638DC">
        <w:rPr>
          <w:rFonts w:ascii="Times New Roman" w:eastAsia="Calibri" w:hAnsi="Times New Roman" w:cs="Times New Roman"/>
          <w:color w:val="1C1C1D"/>
          <w:sz w:val="26"/>
          <w:szCs w:val="26"/>
          <w:lang w:eastAsia="ru-RU"/>
        </w:rPr>
        <w:t>ностны</w:t>
      </w:r>
      <w:r w:rsidRPr="001638DC">
        <w:rPr>
          <w:rFonts w:ascii="Times New Roman" w:eastAsia="Calibri" w:hAnsi="Times New Roman" w:cs="Times New Roman"/>
          <w:color w:val="2B2C2D"/>
          <w:sz w:val="26"/>
          <w:szCs w:val="26"/>
          <w:lang w:eastAsia="ru-RU"/>
        </w:rPr>
        <w:t xml:space="preserve">х лиц) </w:t>
      </w:r>
      <w:r w:rsidRPr="001638DC">
        <w:rPr>
          <w:rFonts w:ascii="Times New Roman" w:eastAsia="Calibri" w:hAnsi="Times New Roman" w:cs="Times New Roman"/>
          <w:color w:val="1C1C1D"/>
          <w:sz w:val="26"/>
          <w:szCs w:val="26"/>
          <w:lang w:eastAsia="ru-RU"/>
        </w:rPr>
        <w:t>при при</w:t>
      </w:r>
      <w:r w:rsidRPr="001638DC">
        <w:rPr>
          <w:rFonts w:ascii="Times New Roman" w:eastAsia="Calibri" w:hAnsi="Times New Roman" w:cs="Times New Roman"/>
          <w:color w:val="2B2C2D"/>
          <w:sz w:val="26"/>
          <w:szCs w:val="26"/>
          <w:lang w:eastAsia="ru-RU"/>
        </w:rPr>
        <w:t>ня</w:t>
      </w:r>
      <w:r w:rsidRPr="001638DC">
        <w:rPr>
          <w:rFonts w:ascii="Times New Roman" w:eastAsia="Calibri" w:hAnsi="Times New Roman" w:cs="Times New Roman"/>
          <w:color w:val="1C1C1D"/>
          <w:sz w:val="26"/>
          <w:szCs w:val="26"/>
          <w:lang w:eastAsia="ru-RU"/>
        </w:rPr>
        <w:t>т</w:t>
      </w:r>
      <w:r w:rsidRPr="001638DC">
        <w:rPr>
          <w:rFonts w:ascii="Times New Roman" w:eastAsia="Calibri" w:hAnsi="Times New Roman" w:cs="Times New Roman"/>
          <w:color w:val="2B2C2D"/>
          <w:sz w:val="26"/>
          <w:szCs w:val="26"/>
          <w:lang w:eastAsia="ru-RU"/>
        </w:rPr>
        <w:t>и</w:t>
      </w:r>
      <w:r w:rsidRPr="001638DC">
        <w:rPr>
          <w:rFonts w:ascii="Times New Roman" w:eastAsia="Calibri" w:hAnsi="Times New Roman" w:cs="Times New Roman"/>
          <w:color w:val="1C1C1D"/>
          <w:sz w:val="26"/>
          <w:szCs w:val="26"/>
          <w:lang w:eastAsia="ru-RU"/>
        </w:rPr>
        <w:t>и нор</w:t>
      </w:r>
      <w:r w:rsidRPr="001638DC">
        <w:rPr>
          <w:rFonts w:ascii="Times New Roman" w:eastAsia="Calibri" w:hAnsi="Times New Roman" w:cs="Times New Roman"/>
          <w:color w:val="2B2C2D"/>
          <w:sz w:val="26"/>
          <w:szCs w:val="26"/>
          <w:lang w:eastAsia="ru-RU"/>
        </w:rPr>
        <w:t>м</w:t>
      </w:r>
      <w:r w:rsidRPr="001638DC">
        <w:rPr>
          <w:rFonts w:ascii="Times New Roman" w:eastAsia="Calibri" w:hAnsi="Times New Roman" w:cs="Times New Roman"/>
          <w:color w:val="1C1C1D"/>
          <w:sz w:val="26"/>
          <w:szCs w:val="26"/>
          <w:lang w:eastAsia="ru-RU"/>
        </w:rPr>
        <w:t>а</w:t>
      </w:r>
      <w:r w:rsidRPr="001638DC">
        <w:rPr>
          <w:rFonts w:ascii="Times New Roman" w:eastAsia="Calibri" w:hAnsi="Times New Roman" w:cs="Times New Roman"/>
          <w:color w:val="2B2C2D"/>
          <w:sz w:val="26"/>
          <w:szCs w:val="26"/>
          <w:lang w:eastAsia="ru-RU"/>
        </w:rPr>
        <w:t>ти</w:t>
      </w:r>
      <w:r w:rsidRPr="001638DC">
        <w:rPr>
          <w:rFonts w:ascii="Times New Roman" w:eastAsia="Calibri" w:hAnsi="Times New Roman" w:cs="Times New Roman"/>
          <w:color w:val="1C1C1D"/>
          <w:sz w:val="26"/>
          <w:szCs w:val="26"/>
          <w:lang w:eastAsia="ru-RU"/>
        </w:rPr>
        <w:t>вны</w:t>
      </w:r>
      <w:r w:rsidRPr="001638DC">
        <w:rPr>
          <w:rFonts w:ascii="Times New Roman" w:eastAsia="Calibri" w:hAnsi="Times New Roman" w:cs="Times New Roman"/>
          <w:color w:val="2B2C2D"/>
          <w:sz w:val="26"/>
          <w:szCs w:val="26"/>
          <w:lang w:eastAsia="ru-RU"/>
        </w:rPr>
        <w:t xml:space="preserve">х </w:t>
      </w:r>
      <w:r w:rsidRPr="001638DC">
        <w:rPr>
          <w:rFonts w:ascii="Times New Roman" w:eastAsia="Calibri" w:hAnsi="Times New Roman" w:cs="Times New Roman"/>
          <w:color w:val="1C1C1D"/>
          <w:sz w:val="26"/>
          <w:szCs w:val="26"/>
          <w:lang w:eastAsia="ru-RU"/>
        </w:rPr>
        <w:t>правовы</w:t>
      </w:r>
      <w:r w:rsidRPr="001638DC">
        <w:rPr>
          <w:rFonts w:ascii="Times New Roman" w:eastAsia="Calibri" w:hAnsi="Times New Roman" w:cs="Times New Roman"/>
          <w:color w:val="2B2C2D"/>
          <w:sz w:val="26"/>
          <w:szCs w:val="26"/>
          <w:lang w:eastAsia="ru-RU"/>
        </w:rPr>
        <w:t>х а</w:t>
      </w:r>
      <w:r w:rsidRPr="001638DC">
        <w:rPr>
          <w:rFonts w:ascii="Times New Roman" w:eastAsia="Calibri" w:hAnsi="Times New Roman" w:cs="Times New Roman"/>
          <w:color w:val="1C1C1D"/>
          <w:sz w:val="26"/>
          <w:szCs w:val="26"/>
          <w:lang w:eastAsia="ru-RU"/>
        </w:rPr>
        <w:t>ктов</w:t>
      </w:r>
      <w:r w:rsidRPr="001638DC">
        <w:rPr>
          <w:rFonts w:ascii="Times New Roman" w:eastAsia="Calibri" w:hAnsi="Times New Roman" w:cs="Times New Roman"/>
          <w:color w:val="080809"/>
          <w:sz w:val="26"/>
          <w:szCs w:val="26"/>
          <w:lang w:eastAsia="ru-RU"/>
        </w:rPr>
        <w:t>.</w:t>
      </w:r>
    </w:p>
    <w:p w:rsidR="004216A2" w:rsidRPr="001638DC" w:rsidRDefault="004216A2" w:rsidP="004216A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1638DC">
        <w:rPr>
          <w:rFonts w:ascii="Times New Roman" w:eastAsia="Calibri" w:hAnsi="Times New Roman" w:cs="Times New Roman"/>
          <w:sz w:val="26"/>
          <w:szCs w:val="26"/>
        </w:rPr>
        <w:t xml:space="preserve">Антикоррупционная экспертиза </w:t>
      </w:r>
      <w:r w:rsidRPr="001638DC">
        <w:rPr>
          <w:rFonts w:ascii="Times New Roman" w:eastAsia="Calibri" w:hAnsi="Times New Roman" w:cs="Times New Roman"/>
          <w:b/>
          <w:sz w:val="26"/>
          <w:szCs w:val="26"/>
        </w:rPr>
        <w:t>действующих нормативных правовых актов</w:t>
      </w:r>
      <w:r w:rsidRPr="001638DC">
        <w:rPr>
          <w:rFonts w:ascii="Times New Roman" w:eastAsia="Calibri" w:hAnsi="Times New Roman" w:cs="Times New Roman"/>
          <w:sz w:val="26"/>
          <w:szCs w:val="26"/>
        </w:rPr>
        <w:t xml:space="preserve"> Думы города проводится специалистами Думы города в соответствии с планом проведения антикоррупционной экспертизы муниципальных правовых актов. Антикоррупционная экспертиза нормативных правовых актов Думы города осуществляется также в рамках мониторинга их применения.</w:t>
      </w:r>
    </w:p>
    <w:p w:rsidR="004216A2" w:rsidRPr="001638DC" w:rsidRDefault="004216A2" w:rsidP="004216A2">
      <w:pPr>
        <w:widowControl w:val="0"/>
        <w:suppressAutoHyphens/>
        <w:spacing w:after="0" w:line="240" w:lineRule="auto"/>
        <w:ind w:firstLine="567"/>
        <w:jc w:val="both"/>
        <w:rPr>
          <w:rFonts w:ascii="Times New Roman" w:eastAsia="Calibri" w:hAnsi="Times New Roman" w:cs="Times New Roman"/>
          <w:kern w:val="1"/>
          <w:sz w:val="26"/>
          <w:szCs w:val="26"/>
        </w:rPr>
      </w:pPr>
      <w:r w:rsidRPr="001638DC">
        <w:rPr>
          <w:rFonts w:ascii="Times New Roman" w:eastAsia="Arial Unicode MS" w:hAnsi="Times New Roman" w:cs="Times New Roman"/>
          <w:b/>
          <w:color w:val="000000"/>
          <w:kern w:val="1"/>
          <w:sz w:val="26"/>
          <w:szCs w:val="26"/>
          <w:lang w:eastAsia="ar-SA"/>
        </w:rPr>
        <w:t xml:space="preserve">Проекты НПА Думы города </w:t>
      </w:r>
      <w:proofErr w:type="spellStart"/>
      <w:r w:rsidRPr="001638DC">
        <w:rPr>
          <w:rFonts w:ascii="Times New Roman" w:eastAsia="Arial Unicode MS" w:hAnsi="Times New Roman" w:cs="Times New Roman"/>
          <w:b/>
          <w:color w:val="000000"/>
          <w:kern w:val="1"/>
          <w:sz w:val="26"/>
          <w:szCs w:val="26"/>
          <w:lang w:eastAsia="ar-SA"/>
        </w:rPr>
        <w:t>Покачи</w:t>
      </w:r>
      <w:proofErr w:type="spellEnd"/>
      <w:r w:rsidRPr="001638DC">
        <w:rPr>
          <w:rFonts w:ascii="Times New Roman" w:eastAsia="Arial Unicode MS" w:hAnsi="Times New Roman" w:cs="Times New Roman"/>
          <w:b/>
          <w:color w:val="000000"/>
          <w:kern w:val="1"/>
          <w:sz w:val="26"/>
          <w:szCs w:val="26"/>
          <w:lang w:eastAsia="ar-SA"/>
        </w:rPr>
        <w:t xml:space="preserve"> для проведения антикоррупционной экспертизы направляются в прокуратуру </w:t>
      </w:r>
      <w:proofErr w:type="spellStart"/>
      <w:r w:rsidRPr="001638DC">
        <w:rPr>
          <w:rFonts w:ascii="Times New Roman" w:eastAsia="Arial Unicode MS" w:hAnsi="Times New Roman" w:cs="Times New Roman"/>
          <w:b/>
          <w:color w:val="000000"/>
          <w:kern w:val="1"/>
          <w:sz w:val="26"/>
          <w:szCs w:val="26"/>
          <w:lang w:eastAsia="ar-SA"/>
        </w:rPr>
        <w:t>Нижневартовского</w:t>
      </w:r>
      <w:proofErr w:type="spellEnd"/>
      <w:r w:rsidRPr="001638DC">
        <w:rPr>
          <w:rFonts w:ascii="Times New Roman" w:eastAsia="Arial Unicode MS" w:hAnsi="Times New Roman" w:cs="Times New Roman"/>
          <w:b/>
          <w:color w:val="000000"/>
          <w:kern w:val="1"/>
          <w:sz w:val="26"/>
          <w:szCs w:val="26"/>
          <w:lang w:eastAsia="ar-SA"/>
        </w:rPr>
        <w:t xml:space="preserve"> района </w:t>
      </w:r>
      <w:r w:rsidRPr="001638DC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ar-SA"/>
        </w:rPr>
        <w:t>в</w:t>
      </w:r>
      <w:r w:rsidRPr="001638DC">
        <w:rPr>
          <w:rFonts w:ascii="Times New Roman" w:eastAsia="Arial Unicode MS" w:hAnsi="Times New Roman" w:cs="Times New Roman"/>
          <w:kern w:val="1"/>
          <w:sz w:val="26"/>
          <w:szCs w:val="26"/>
          <w:lang w:eastAsia="ar-SA"/>
        </w:rPr>
        <w:t xml:space="preserve"> соответствии с Федеральным законом </w:t>
      </w:r>
      <w:r w:rsidRPr="001638DC">
        <w:rPr>
          <w:rFonts w:ascii="Times New Roman" w:eastAsia="Calibri" w:hAnsi="Times New Roman" w:cs="Times New Roman"/>
          <w:kern w:val="1"/>
          <w:sz w:val="26"/>
          <w:szCs w:val="26"/>
        </w:rPr>
        <w:t xml:space="preserve">от 17.01.1992 №2202-1 </w:t>
      </w:r>
      <w:r w:rsidRPr="001638DC">
        <w:rPr>
          <w:rFonts w:ascii="Times New Roman" w:eastAsia="Arial Unicode MS" w:hAnsi="Times New Roman" w:cs="Times New Roman"/>
          <w:kern w:val="1"/>
          <w:sz w:val="26"/>
          <w:szCs w:val="26"/>
          <w:lang w:eastAsia="ar-SA"/>
        </w:rPr>
        <w:t xml:space="preserve">«О прокуратуре» и соглашением о взаимодействии и сотрудничестве между Думой города </w:t>
      </w:r>
      <w:proofErr w:type="spellStart"/>
      <w:r w:rsidRPr="001638DC">
        <w:rPr>
          <w:rFonts w:ascii="Times New Roman" w:eastAsia="Arial Unicode MS" w:hAnsi="Times New Roman" w:cs="Times New Roman"/>
          <w:kern w:val="1"/>
          <w:sz w:val="26"/>
          <w:szCs w:val="26"/>
          <w:lang w:eastAsia="ar-SA"/>
        </w:rPr>
        <w:t>Покачи</w:t>
      </w:r>
      <w:proofErr w:type="spellEnd"/>
      <w:r w:rsidRPr="001638DC">
        <w:rPr>
          <w:rFonts w:ascii="Times New Roman" w:eastAsia="Arial Unicode MS" w:hAnsi="Times New Roman" w:cs="Times New Roman"/>
          <w:kern w:val="1"/>
          <w:sz w:val="26"/>
          <w:szCs w:val="26"/>
          <w:lang w:eastAsia="ar-SA"/>
        </w:rPr>
        <w:t xml:space="preserve"> от 08.05.2019 и прокуратурой </w:t>
      </w:r>
      <w:proofErr w:type="spellStart"/>
      <w:r w:rsidRPr="001638DC">
        <w:rPr>
          <w:rFonts w:ascii="Times New Roman" w:eastAsia="Arial Unicode MS" w:hAnsi="Times New Roman" w:cs="Times New Roman"/>
          <w:kern w:val="1"/>
          <w:sz w:val="26"/>
          <w:szCs w:val="26"/>
          <w:lang w:eastAsia="ar-SA"/>
        </w:rPr>
        <w:t>Нижневартовского</w:t>
      </w:r>
      <w:proofErr w:type="spellEnd"/>
      <w:r w:rsidRPr="001638DC">
        <w:rPr>
          <w:rFonts w:ascii="Times New Roman" w:eastAsia="Arial Unicode MS" w:hAnsi="Times New Roman" w:cs="Times New Roman"/>
          <w:kern w:val="1"/>
          <w:sz w:val="26"/>
          <w:szCs w:val="26"/>
          <w:lang w:eastAsia="ar-SA"/>
        </w:rPr>
        <w:t xml:space="preserve"> района (далее – прокуратура).</w:t>
      </w:r>
    </w:p>
    <w:p w:rsidR="004216A2" w:rsidRPr="001638DC" w:rsidRDefault="004216A2" w:rsidP="004216A2">
      <w:pPr>
        <w:tabs>
          <w:tab w:val="left" w:pos="0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1638DC">
        <w:rPr>
          <w:rFonts w:ascii="Times New Roman" w:eastAsia="Times New Roman" w:hAnsi="Times New Roman" w:cs="Times New Roman"/>
          <w:sz w:val="26"/>
          <w:szCs w:val="26"/>
          <w:lang w:eastAsia="ru-RU"/>
        </w:rPr>
        <w:t>За отчетный период было направлено 7</w:t>
      </w:r>
      <w:r w:rsidRPr="001638DC">
        <w:rPr>
          <w:rFonts w:ascii="Times New Roman" w:eastAsia="Times New Roman" w:hAnsi="Times New Roman" w:cs="Times New Roman"/>
          <w:b/>
          <w:i/>
          <w:color w:val="FF0000"/>
          <w:sz w:val="26"/>
          <w:szCs w:val="26"/>
          <w:lang w:eastAsia="ru-RU"/>
        </w:rPr>
        <w:t xml:space="preserve"> </w:t>
      </w:r>
      <w:r w:rsidRPr="001638DC">
        <w:rPr>
          <w:rFonts w:ascii="Times New Roman" w:eastAsia="Times New Roman" w:hAnsi="Times New Roman" w:cs="Times New Roman"/>
          <w:b/>
          <w:i/>
          <w:sz w:val="26"/>
          <w:szCs w:val="26"/>
          <w:lang w:eastAsia="ru-RU"/>
        </w:rPr>
        <w:t>проектов</w:t>
      </w:r>
      <w:r w:rsidRPr="001638D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нормативных правовых актов </w:t>
      </w:r>
      <w:r w:rsidRPr="001638DC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в прокуратуру </w:t>
      </w:r>
      <w:proofErr w:type="spellStart"/>
      <w:r w:rsidRPr="001638DC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Нижневартовского</w:t>
      </w:r>
      <w:proofErr w:type="spellEnd"/>
      <w:r w:rsidRPr="001638DC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района – все согласованы без замечаний.</w:t>
      </w:r>
    </w:p>
    <w:p w:rsidR="004216A2" w:rsidRPr="001638DC" w:rsidRDefault="004216A2" w:rsidP="004216A2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proofErr w:type="gramStart"/>
      <w:r w:rsidRPr="001638D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Согласно Закону ХМАО - Югры от 24.11.2008 №138-оз «О регистре муниципальных нормативных правовых актов Ханты-Мансийского автономного </w:t>
      </w:r>
      <w:r w:rsidRPr="001638DC"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 xml:space="preserve">округа – Югры» (часть 2 статьи 1 все муниципальные нормативные правовые акты, принятые Думой города </w:t>
      </w:r>
      <w:proofErr w:type="spellStart"/>
      <w:r w:rsidRPr="001638DC">
        <w:rPr>
          <w:rFonts w:ascii="Times New Roman" w:eastAsia="Times New Roman" w:hAnsi="Times New Roman" w:cs="Times New Roman"/>
          <w:sz w:val="26"/>
          <w:szCs w:val="26"/>
          <w:lang w:eastAsia="ru-RU"/>
        </w:rPr>
        <w:t>Покачи</w:t>
      </w:r>
      <w:proofErr w:type="spellEnd"/>
      <w:r w:rsidRPr="001638DC">
        <w:rPr>
          <w:rFonts w:ascii="Times New Roman" w:eastAsia="Times New Roman" w:hAnsi="Times New Roman" w:cs="Times New Roman"/>
          <w:sz w:val="26"/>
          <w:szCs w:val="26"/>
          <w:lang w:eastAsia="ru-RU"/>
        </w:rPr>
        <w:t>, направляются в Управление государственной регистрации нормативных правовых актов Аппарата Губернатора Ханты-Мансийского автономного округа – Югры для последующего включения в регистре муниципальных нормативных правовых актов Ханты-Мансийского автономного округа – Югры.</w:t>
      </w:r>
      <w:proofErr w:type="gramEnd"/>
    </w:p>
    <w:p w:rsidR="004216A2" w:rsidRPr="001638DC" w:rsidRDefault="004216A2" w:rsidP="004216A2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638D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За первое полугодие 2024 года </w:t>
      </w:r>
      <w:proofErr w:type="spellStart"/>
      <w:proofErr w:type="gramStart"/>
      <w:r w:rsidRPr="001638DC">
        <w:rPr>
          <w:rFonts w:ascii="Times New Roman" w:eastAsia="Times New Roman" w:hAnsi="Times New Roman" w:cs="Times New Roman"/>
          <w:sz w:val="26"/>
          <w:szCs w:val="26"/>
          <w:lang w:eastAsia="ru-RU"/>
        </w:rPr>
        <w:t>года</w:t>
      </w:r>
      <w:proofErr w:type="spellEnd"/>
      <w:proofErr w:type="gramEnd"/>
      <w:r w:rsidRPr="001638D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в Думу города </w:t>
      </w:r>
      <w:proofErr w:type="spellStart"/>
      <w:r w:rsidRPr="001638DC">
        <w:rPr>
          <w:rFonts w:ascii="Times New Roman" w:eastAsia="Times New Roman" w:hAnsi="Times New Roman" w:cs="Times New Roman"/>
          <w:sz w:val="26"/>
          <w:szCs w:val="26"/>
          <w:lang w:eastAsia="ru-RU"/>
        </w:rPr>
        <w:t>Покачи</w:t>
      </w:r>
      <w:proofErr w:type="spellEnd"/>
      <w:r w:rsidRPr="001638D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1638DC">
        <w:rPr>
          <w:rFonts w:ascii="Times New Roman" w:eastAsia="Times New Roman" w:hAnsi="Times New Roman" w:cs="Times New Roman"/>
          <w:b/>
          <w:i/>
          <w:sz w:val="26"/>
          <w:szCs w:val="26"/>
          <w:lang w:eastAsia="ru-RU"/>
        </w:rPr>
        <w:t>поступило одно экспертное заключение</w:t>
      </w:r>
      <w:r w:rsidRPr="001638D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Управления государственной регистрации нормативных правовых актов Аппарата Губернатора Ханты-Мансийского автономного округа – Югры:</w:t>
      </w:r>
    </w:p>
    <w:p w:rsidR="004216A2" w:rsidRPr="001638DC" w:rsidRDefault="004216A2" w:rsidP="004216A2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638D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1) от 21.05.2024 №01.03-М-338 на решение Думы города </w:t>
      </w:r>
      <w:proofErr w:type="spellStart"/>
      <w:r w:rsidRPr="001638DC">
        <w:rPr>
          <w:rFonts w:ascii="Times New Roman" w:eastAsia="Times New Roman" w:hAnsi="Times New Roman" w:cs="Times New Roman"/>
          <w:sz w:val="26"/>
          <w:szCs w:val="26"/>
          <w:lang w:eastAsia="ru-RU"/>
        </w:rPr>
        <w:t>Покачи</w:t>
      </w:r>
      <w:proofErr w:type="spellEnd"/>
      <w:r w:rsidRPr="001638D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от 14.02.2023 №4 «О Порядке организации и проведения общественных обсуждений или публичных слушаний по проектам градостроительной деятельности в городе </w:t>
      </w:r>
      <w:proofErr w:type="spellStart"/>
      <w:r w:rsidRPr="001638DC">
        <w:rPr>
          <w:rFonts w:ascii="Times New Roman" w:eastAsia="Times New Roman" w:hAnsi="Times New Roman" w:cs="Times New Roman"/>
          <w:sz w:val="26"/>
          <w:szCs w:val="26"/>
          <w:lang w:eastAsia="ru-RU"/>
        </w:rPr>
        <w:t>Покачи</w:t>
      </w:r>
      <w:proofErr w:type="spellEnd"/>
      <w:r w:rsidRPr="001638DC">
        <w:rPr>
          <w:rFonts w:ascii="Times New Roman" w:eastAsia="Times New Roman" w:hAnsi="Times New Roman" w:cs="Times New Roman"/>
          <w:sz w:val="26"/>
          <w:szCs w:val="26"/>
          <w:lang w:eastAsia="ru-RU"/>
        </w:rPr>
        <w:t>».</w:t>
      </w:r>
    </w:p>
    <w:p w:rsidR="004216A2" w:rsidRPr="001638DC" w:rsidRDefault="004216A2" w:rsidP="004216A2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638DC">
        <w:rPr>
          <w:rFonts w:ascii="Times New Roman" w:eastAsia="Times New Roman" w:hAnsi="Times New Roman" w:cs="Times New Roman"/>
          <w:sz w:val="26"/>
          <w:szCs w:val="26"/>
          <w:lang w:eastAsia="ru-RU"/>
        </w:rPr>
        <w:t>По итогам рассмотрения указанного экспертного заключения Думой города была проведена следующая работа:</w:t>
      </w:r>
    </w:p>
    <w:p w:rsidR="004216A2" w:rsidRPr="001638DC" w:rsidRDefault="004216A2" w:rsidP="004216A2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proofErr w:type="gramStart"/>
      <w:r w:rsidRPr="001638D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1) направлен ответ на имя начальника Управления государственной регистрации нормативных правовых актов Аппарата Губернатора ХМАО - Югры </w:t>
      </w:r>
      <w:proofErr w:type="spellStart"/>
      <w:r w:rsidRPr="001638DC">
        <w:rPr>
          <w:rFonts w:ascii="Times New Roman" w:eastAsia="Times New Roman" w:hAnsi="Times New Roman" w:cs="Times New Roman"/>
          <w:sz w:val="26"/>
          <w:szCs w:val="26"/>
          <w:lang w:eastAsia="ru-RU"/>
        </w:rPr>
        <w:t>Н.В.Ермаковой</w:t>
      </w:r>
      <w:proofErr w:type="spellEnd"/>
      <w:r w:rsidRPr="001638D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от 23.05.2024 №27-исх-112, в котором указано, что Думой города </w:t>
      </w:r>
      <w:proofErr w:type="spellStart"/>
      <w:r w:rsidRPr="001638DC">
        <w:rPr>
          <w:rFonts w:ascii="Times New Roman" w:eastAsia="Times New Roman" w:hAnsi="Times New Roman" w:cs="Times New Roman"/>
          <w:sz w:val="26"/>
          <w:szCs w:val="26"/>
          <w:lang w:eastAsia="ru-RU"/>
        </w:rPr>
        <w:t>Покачи</w:t>
      </w:r>
      <w:proofErr w:type="spellEnd"/>
      <w:r w:rsidRPr="001638D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совместно с администрацией города </w:t>
      </w:r>
      <w:proofErr w:type="spellStart"/>
      <w:r w:rsidRPr="001638DC">
        <w:rPr>
          <w:rFonts w:ascii="Times New Roman" w:eastAsia="Times New Roman" w:hAnsi="Times New Roman" w:cs="Times New Roman"/>
          <w:sz w:val="26"/>
          <w:szCs w:val="26"/>
          <w:lang w:eastAsia="ru-RU"/>
        </w:rPr>
        <w:t>Покачи</w:t>
      </w:r>
      <w:proofErr w:type="spellEnd"/>
      <w:r w:rsidRPr="001638D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1638DC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принято решение о внесении изменений в </w:t>
      </w:r>
      <w:r w:rsidRPr="001638D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решение Думы города </w:t>
      </w:r>
      <w:proofErr w:type="spellStart"/>
      <w:r w:rsidRPr="001638DC">
        <w:rPr>
          <w:rFonts w:ascii="Times New Roman" w:eastAsia="Times New Roman" w:hAnsi="Times New Roman" w:cs="Times New Roman"/>
          <w:sz w:val="26"/>
          <w:szCs w:val="26"/>
          <w:lang w:eastAsia="ru-RU"/>
        </w:rPr>
        <w:t>Покачи</w:t>
      </w:r>
      <w:proofErr w:type="spellEnd"/>
      <w:r w:rsidRPr="001638D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от 14.02.2023 №4 «О Порядке организации и проведения общественных обсуждений или публичных слушаний по проектам градостроительной</w:t>
      </w:r>
      <w:proofErr w:type="gramEnd"/>
      <w:r w:rsidRPr="001638D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деятельности в городе </w:t>
      </w:r>
      <w:proofErr w:type="spellStart"/>
      <w:r w:rsidRPr="001638DC">
        <w:rPr>
          <w:rFonts w:ascii="Times New Roman" w:eastAsia="Times New Roman" w:hAnsi="Times New Roman" w:cs="Times New Roman"/>
          <w:sz w:val="26"/>
          <w:szCs w:val="26"/>
          <w:lang w:eastAsia="ru-RU"/>
        </w:rPr>
        <w:t>Покачи</w:t>
      </w:r>
      <w:proofErr w:type="spellEnd"/>
      <w:r w:rsidRPr="001638D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», планируемый срок рассмотрения проекта решения Думой города </w:t>
      </w:r>
      <w:proofErr w:type="spellStart"/>
      <w:r w:rsidRPr="001638DC">
        <w:rPr>
          <w:rFonts w:ascii="Times New Roman" w:eastAsia="Times New Roman" w:hAnsi="Times New Roman" w:cs="Times New Roman"/>
          <w:sz w:val="26"/>
          <w:szCs w:val="26"/>
          <w:lang w:eastAsia="ru-RU"/>
        </w:rPr>
        <w:t>Покачи</w:t>
      </w:r>
      <w:proofErr w:type="spellEnd"/>
      <w:r w:rsidRPr="001638D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– сентябрь – октябрь 2024 года.</w:t>
      </w:r>
    </w:p>
    <w:p w:rsidR="004216A2" w:rsidRPr="001638DC" w:rsidRDefault="004216A2" w:rsidP="004216A2">
      <w:pPr>
        <w:tabs>
          <w:tab w:val="left" w:pos="0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</w:p>
    <w:p w:rsidR="004216A2" w:rsidRPr="001638DC" w:rsidRDefault="004216A2" w:rsidP="004216A2">
      <w:pPr>
        <w:widowControl w:val="0"/>
        <w:suppressAutoHyphens/>
        <w:spacing w:after="0" w:line="240" w:lineRule="auto"/>
        <w:ind w:firstLine="567"/>
        <w:jc w:val="center"/>
        <w:rPr>
          <w:rFonts w:ascii="Times New Roman" w:eastAsia="Arial Unicode MS" w:hAnsi="Times New Roman" w:cs="Times New Roman"/>
          <w:b/>
          <w:color w:val="000000"/>
          <w:kern w:val="1"/>
          <w:sz w:val="26"/>
          <w:szCs w:val="26"/>
          <w:lang w:eastAsia="ar-SA"/>
        </w:rPr>
      </w:pPr>
      <w:r w:rsidRPr="001638DC">
        <w:rPr>
          <w:rFonts w:ascii="Times New Roman" w:eastAsia="Arial Unicode MS" w:hAnsi="Times New Roman" w:cs="Times New Roman"/>
          <w:b/>
          <w:color w:val="000000"/>
          <w:kern w:val="1"/>
          <w:sz w:val="26"/>
          <w:szCs w:val="26"/>
          <w:lang w:eastAsia="ar-SA"/>
        </w:rPr>
        <w:t>Акты прокурорского реагирования</w:t>
      </w:r>
    </w:p>
    <w:p w:rsidR="004216A2" w:rsidRPr="001638DC" w:rsidRDefault="004216A2" w:rsidP="004216A2">
      <w:pPr>
        <w:widowControl w:val="0"/>
        <w:suppressAutoHyphens/>
        <w:spacing w:after="0" w:line="240" w:lineRule="auto"/>
        <w:ind w:firstLine="567"/>
        <w:jc w:val="center"/>
        <w:rPr>
          <w:rFonts w:ascii="Times New Roman" w:eastAsia="Arial Unicode MS" w:hAnsi="Times New Roman" w:cs="Times New Roman"/>
          <w:b/>
          <w:color w:val="000000"/>
          <w:kern w:val="1"/>
          <w:sz w:val="26"/>
          <w:szCs w:val="26"/>
          <w:lang w:eastAsia="ar-SA"/>
        </w:rPr>
      </w:pPr>
    </w:p>
    <w:p w:rsidR="004216A2" w:rsidRPr="001638DC" w:rsidRDefault="004216A2" w:rsidP="004216A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638D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За отчетный период поступило </w:t>
      </w:r>
      <w:r w:rsidRPr="001638DC">
        <w:rPr>
          <w:rFonts w:ascii="Times New Roman" w:eastAsia="Times New Roman" w:hAnsi="Times New Roman" w:cs="Times New Roman"/>
          <w:b/>
          <w:i/>
          <w:sz w:val="26"/>
          <w:szCs w:val="26"/>
          <w:lang w:eastAsia="ru-RU"/>
        </w:rPr>
        <w:t xml:space="preserve">представлений и протестов </w:t>
      </w:r>
      <w:r w:rsidRPr="001638D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прокурора </w:t>
      </w:r>
      <w:proofErr w:type="spellStart"/>
      <w:r w:rsidRPr="001638DC">
        <w:rPr>
          <w:rFonts w:ascii="Times New Roman" w:eastAsia="Times New Roman" w:hAnsi="Times New Roman" w:cs="Times New Roman"/>
          <w:sz w:val="26"/>
          <w:szCs w:val="26"/>
          <w:lang w:eastAsia="ru-RU"/>
        </w:rPr>
        <w:t>Нижневартовского</w:t>
      </w:r>
      <w:proofErr w:type="spellEnd"/>
      <w:r w:rsidRPr="001638D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района не поступало. </w:t>
      </w:r>
    </w:p>
    <w:p w:rsidR="004216A2" w:rsidRPr="001638DC" w:rsidRDefault="004216A2" w:rsidP="004216A2">
      <w:pPr>
        <w:tabs>
          <w:tab w:val="left" w:pos="0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sz w:val="26"/>
          <w:szCs w:val="26"/>
          <w:lang w:eastAsia="ru-RU"/>
        </w:rPr>
      </w:pPr>
    </w:p>
    <w:p w:rsidR="004216A2" w:rsidRPr="001638DC" w:rsidRDefault="004216A2" w:rsidP="004216A2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1638DC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Мониторинг </w:t>
      </w:r>
      <w:proofErr w:type="spellStart"/>
      <w:r w:rsidRPr="001638DC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правоприменения</w:t>
      </w:r>
      <w:proofErr w:type="spellEnd"/>
      <w:r w:rsidRPr="001638DC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нормативных правовых актов </w:t>
      </w:r>
    </w:p>
    <w:p w:rsidR="004216A2" w:rsidRPr="001638DC" w:rsidRDefault="004216A2" w:rsidP="004216A2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Calibri" w:hAnsi="Times New Roman" w:cs="Times New Roman"/>
          <w:sz w:val="26"/>
          <w:szCs w:val="26"/>
        </w:rPr>
      </w:pPr>
      <w:r w:rsidRPr="001638DC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Думы города </w:t>
      </w:r>
      <w:proofErr w:type="spellStart"/>
      <w:r w:rsidRPr="001638DC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Покачи</w:t>
      </w:r>
      <w:proofErr w:type="spellEnd"/>
    </w:p>
    <w:p w:rsidR="004216A2" w:rsidRPr="001638DC" w:rsidRDefault="004216A2" w:rsidP="004216A2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proofErr w:type="gramStart"/>
      <w:r w:rsidRPr="001638D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Думой города </w:t>
      </w:r>
      <w:proofErr w:type="spellStart"/>
      <w:r w:rsidRPr="001638DC">
        <w:rPr>
          <w:rFonts w:ascii="Times New Roman" w:eastAsia="Times New Roman" w:hAnsi="Times New Roman" w:cs="Times New Roman"/>
          <w:sz w:val="26"/>
          <w:szCs w:val="26"/>
          <w:lang w:eastAsia="ru-RU"/>
        </w:rPr>
        <w:t>Покачи</w:t>
      </w:r>
      <w:proofErr w:type="spellEnd"/>
      <w:r w:rsidRPr="001638D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ведется постоянный мониторинг изменений действующего законодательства с целью своевременного внесения изменений в действующие муниципальные правовые акты Думы города </w:t>
      </w:r>
      <w:proofErr w:type="spellStart"/>
      <w:r w:rsidRPr="001638DC">
        <w:rPr>
          <w:rFonts w:ascii="Times New Roman" w:eastAsia="Times New Roman" w:hAnsi="Times New Roman" w:cs="Times New Roman"/>
          <w:sz w:val="26"/>
          <w:szCs w:val="26"/>
          <w:lang w:eastAsia="ru-RU"/>
        </w:rPr>
        <w:t>Покачи</w:t>
      </w:r>
      <w:proofErr w:type="spellEnd"/>
      <w:r w:rsidRPr="001638D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(решение Думы города </w:t>
      </w:r>
      <w:proofErr w:type="spellStart"/>
      <w:r w:rsidRPr="001638DC">
        <w:rPr>
          <w:rFonts w:ascii="Times New Roman" w:eastAsia="Times New Roman" w:hAnsi="Times New Roman" w:cs="Times New Roman"/>
          <w:sz w:val="26"/>
          <w:szCs w:val="26"/>
          <w:lang w:eastAsia="ru-RU"/>
        </w:rPr>
        <w:t>Покачи</w:t>
      </w:r>
      <w:proofErr w:type="spellEnd"/>
      <w:r w:rsidRPr="001638D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от </w:t>
      </w:r>
      <w:smartTag w:uri="urn:schemas-microsoft-com:office:smarttags" w:element="date">
        <w:smartTagPr>
          <w:attr w:name="ls" w:val="trans"/>
          <w:attr w:name="Month" w:val="11"/>
          <w:attr w:name="Day" w:val="28"/>
          <w:attr w:name="Year" w:val="2018"/>
        </w:smartTagPr>
        <w:r w:rsidRPr="001638DC">
          <w:rPr>
            <w:rFonts w:ascii="Times New Roman" w:eastAsia="Times New Roman" w:hAnsi="Times New Roman" w:cs="Times New Roman"/>
            <w:sz w:val="26"/>
            <w:szCs w:val="26"/>
            <w:lang w:eastAsia="ru-RU"/>
          </w:rPr>
          <w:t>28.11.2018</w:t>
        </w:r>
      </w:smartTag>
      <w:r w:rsidRPr="001638D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№95 «О Положении об организации и проведении мониторинга </w:t>
      </w:r>
      <w:proofErr w:type="spellStart"/>
      <w:r w:rsidRPr="001638DC">
        <w:rPr>
          <w:rFonts w:ascii="Times New Roman" w:eastAsia="Times New Roman" w:hAnsi="Times New Roman" w:cs="Times New Roman"/>
          <w:sz w:val="26"/>
          <w:szCs w:val="26"/>
          <w:lang w:eastAsia="ru-RU"/>
        </w:rPr>
        <w:t>правоприменения</w:t>
      </w:r>
      <w:proofErr w:type="spellEnd"/>
      <w:r w:rsidRPr="001638D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правовых актов Думы города </w:t>
      </w:r>
      <w:proofErr w:type="spellStart"/>
      <w:r w:rsidRPr="001638DC">
        <w:rPr>
          <w:rFonts w:ascii="Times New Roman" w:eastAsia="Times New Roman" w:hAnsi="Times New Roman" w:cs="Times New Roman"/>
          <w:sz w:val="26"/>
          <w:szCs w:val="26"/>
          <w:lang w:eastAsia="ru-RU"/>
        </w:rPr>
        <w:t>Покачи</w:t>
      </w:r>
      <w:proofErr w:type="spellEnd"/>
      <w:r w:rsidRPr="001638D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нормативных правовых актов председателя Думы города </w:t>
      </w:r>
      <w:proofErr w:type="spellStart"/>
      <w:r w:rsidRPr="001638DC">
        <w:rPr>
          <w:rFonts w:ascii="Times New Roman" w:eastAsia="Times New Roman" w:hAnsi="Times New Roman" w:cs="Times New Roman"/>
          <w:sz w:val="26"/>
          <w:szCs w:val="26"/>
          <w:lang w:eastAsia="ru-RU"/>
        </w:rPr>
        <w:t>Покачи</w:t>
      </w:r>
      <w:proofErr w:type="spellEnd"/>
      <w:r w:rsidRPr="001638D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»), а также отслеживается справочно-правовая система «Аналитик регионального законодательства Кодекс </w:t>
      </w:r>
      <w:proofErr w:type="spellStart"/>
      <w:r w:rsidRPr="001638DC">
        <w:rPr>
          <w:rFonts w:ascii="Times New Roman" w:eastAsia="Times New Roman" w:hAnsi="Times New Roman" w:cs="Times New Roman"/>
          <w:sz w:val="26"/>
          <w:szCs w:val="26"/>
          <w:lang w:eastAsia="ru-RU"/>
        </w:rPr>
        <w:t>Интранет</w:t>
      </w:r>
      <w:proofErr w:type="spellEnd"/>
      <w:r w:rsidRPr="001638D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». </w:t>
      </w:r>
      <w:proofErr w:type="gramEnd"/>
    </w:p>
    <w:p w:rsidR="004216A2" w:rsidRDefault="004216A2" w:rsidP="004216A2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4216A2" w:rsidRDefault="004216A2" w:rsidP="004216A2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4216A2" w:rsidRDefault="004216A2" w:rsidP="004216A2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4216A2" w:rsidRDefault="004216A2" w:rsidP="004216A2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4216A2" w:rsidRDefault="004216A2" w:rsidP="004216A2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4216A2" w:rsidRDefault="004216A2" w:rsidP="004216A2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4216A2" w:rsidRDefault="004216A2" w:rsidP="004216A2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4216A2" w:rsidRDefault="004216A2" w:rsidP="004216A2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4216A2" w:rsidRDefault="004216A2" w:rsidP="004216A2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CC4151" w:rsidRDefault="004216A2"/>
    <w:sectPr w:rsidR="00CC415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22254"/>
    <w:rsid w:val="00322254"/>
    <w:rsid w:val="003835D8"/>
    <w:rsid w:val="004216A2"/>
    <w:rsid w:val="00E86A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date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16A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16A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6E9C014C5ABD6D975628AAD7E69C4A67929F9A7BE9789D92914FEC826116F6C70F13A845DC824FBAtBW7L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9FC607DF0E2E83A763DFA2D8729F797D15907E9E04757BF7C8784BD7B0SCN0L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9FC607DF0E2E83A763DFA2D8729F797D159D7E9E0B767BF7C8784BD7B0C0CF4798AE30123728E397SENDL" TargetMode="External"/><Relationship Id="rId5" Type="http://schemas.openxmlformats.org/officeDocument/2006/relationships/hyperlink" Target="consultantplus://offline/ref=6E9C014C5ABD6D975628AAD7E69C4A67929F9A7BE9789D92914FEC826116F6C70F13A845DC824FBAtBW7L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2184</Words>
  <Characters>12453</Characters>
  <Application>Microsoft Office Word</Application>
  <DocSecurity>0</DocSecurity>
  <Lines>103</Lines>
  <Paragraphs>29</Paragraphs>
  <ScaleCrop>false</ScaleCrop>
  <Company/>
  <LinksUpToDate>false</LinksUpToDate>
  <CharactersWithSpaces>14608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Кузьмина Лариса Сергеевна</dc:creator>
  <cp:keywords/>
  <dc:description/>
  <cp:lastModifiedBy>Кузьмина Лариса Сергеевна</cp:lastModifiedBy>
  <cp:revision>2</cp:revision>
  <dcterms:created xsi:type="dcterms:W3CDTF">2024-06-27T04:48:00Z</dcterms:created>
  <dcterms:modified xsi:type="dcterms:W3CDTF">2024-06-27T04:51:00Z</dcterms:modified>
</cp:coreProperties>
</file>